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98916" w14:textId="77777777" w:rsidR="000B5B86" w:rsidRPr="00702F0B" w:rsidRDefault="000B5B86" w:rsidP="0042785F">
      <w:pPr>
        <w:autoSpaceDE w:val="0"/>
        <w:autoSpaceDN w:val="0"/>
        <w:adjustRightInd w:val="0"/>
        <w:spacing w:line="276" w:lineRule="auto"/>
        <w:jc w:val="center"/>
        <w:rPr>
          <w:rFonts w:asciiTheme="minorHAnsi" w:hAnsiTheme="minorHAnsi" w:cstheme="minorHAnsi"/>
          <w:b/>
          <w:bCs/>
          <w:sz w:val="28"/>
          <w:szCs w:val="28"/>
          <w:lang w:val="mk-MK"/>
        </w:rPr>
      </w:pPr>
    </w:p>
    <w:p w14:paraId="14A5A5A0" w14:textId="77777777" w:rsidR="000B5B86" w:rsidRPr="002A71BC" w:rsidRDefault="000B5B86" w:rsidP="0042785F">
      <w:pPr>
        <w:autoSpaceDE w:val="0"/>
        <w:autoSpaceDN w:val="0"/>
        <w:adjustRightInd w:val="0"/>
        <w:spacing w:line="276" w:lineRule="auto"/>
        <w:jc w:val="center"/>
        <w:rPr>
          <w:rFonts w:asciiTheme="minorHAnsi" w:hAnsiTheme="minorHAnsi" w:cstheme="minorHAnsi"/>
          <w:b/>
          <w:bCs/>
          <w:sz w:val="28"/>
          <w:szCs w:val="28"/>
          <w:lang w:val="sr-Latn-RS"/>
        </w:rPr>
      </w:pPr>
    </w:p>
    <w:p w14:paraId="6C454A73" w14:textId="69DC6B6F" w:rsidR="008C0542" w:rsidRPr="002A71BC" w:rsidRDefault="00524CCB" w:rsidP="0042785F">
      <w:pPr>
        <w:autoSpaceDE w:val="0"/>
        <w:autoSpaceDN w:val="0"/>
        <w:adjustRightInd w:val="0"/>
        <w:spacing w:line="276" w:lineRule="auto"/>
        <w:jc w:val="center"/>
        <w:rPr>
          <w:rFonts w:asciiTheme="minorHAnsi" w:hAnsiTheme="minorHAnsi" w:cstheme="minorHAnsi"/>
          <w:b/>
          <w:bCs/>
          <w:sz w:val="28"/>
          <w:szCs w:val="28"/>
          <w:lang w:val="sr-Latn-RS"/>
        </w:rPr>
      </w:pPr>
      <w:r>
        <w:rPr>
          <w:rFonts w:asciiTheme="minorHAnsi" w:hAnsiTheme="minorHAnsi" w:cstheme="minorHAnsi"/>
          <w:b/>
          <w:bCs/>
          <w:noProof/>
          <w:sz w:val="28"/>
          <w:szCs w:val="28"/>
          <w:lang w:val="en-US"/>
        </w:rPr>
        <w:pict w14:anchorId="5DA59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53pt">
            <v:imagedata r:id="rId8" o:title="Rekom_logo-MAK"/>
          </v:shape>
        </w:pict>
      </w:r>
    </w:p>
    <w:p w14:paraId="2E5F7D38" w14:textId="5856B69A" w:rsidR="00606A4E" w:rsidRPr="002A71BC" w:rsidRDefault="00606A4E" w:rsidP="0042785F">
      <w:pPr>
        <w:autoSpaceDE w:val="0"/>
        <w:autoSpaceDN w:val="0"/>
        <w:adjustRightInd w:val="0"/>
        <w:spacing w:line="276" w:lineRule="auto"/>
        <w:jc w:val="both"/>
        <w:rPr>
          <w:rFonts w:asciiTheme="minorHAnsi" w:hAnsiTheme="minorHAnsi" w:cstheme="minorHAnsi"/>
          <w:b/>
          <w:bCs/>
          <w:sz w:val="40"/>
          <w:szCs w:val="40"/>
          <w:lang w:val="sr-Latn-RS"/>
        </w:rPr>
      </w:pPr>
    </w:p>
    <w:p w14:paraId="1886F37C" w14:textId="481277C9" w:rsidR="0013798A" w:rsidRPr="002A71BC" w:rsidRDefault="0013798A" w:rsidP="0042785F">
      <w:pPr>
        <w:autoSpaceDE w:val="0"/>
        <w:autoSpaceDN w:val="0"/>
        <w:adjustRightInd w:val="0"/>
        <w:spacing w:line="276" w:lineRule="auto"/>
        <w:jc w:val="center"/>
        <w:rPr>
          <w:rFonts w:asciiTheme="minorHAnsi" w:hAnsiTheme="minorHAnsi" w:cstheme="minorHAnsi"/>
          <w:bCs/>
          <w:sz w:val="40"/>
          <w:szCs w:val="40"/>
          <w:lang w:val="sr-Latn-RS"/>
        </w:rPr>
      </w:pPr>
    </w:p>
    <w:p w14:paraId="08B0E6C6" w14:textId="2EE1EBD7" w:rsidR="00DB3438" w:rsidRDefault="00702F0B" w:rsidP="00DB3438">
      <w:pPr>
        <w:autoSpaceDE w:val="0"/>
        <w:autoSpaceDN w:val="0"/>
        <w:adjustRightInd w:val="0"/>
        <w:spacing w:line="276" w:lineRule="auto"/>
        <w:jc w:val="center"/>
        <w:rPr>
          <w:rFonts w:asciiTheme="minorHAnsi" w:hAnsiTheme="minorHAnsi" w:cstheme="minorHAnsi"/>
          <w:sz w:val="40"/>
          <w:szCs w:val="28"/>
          <w:lang w:val="sr-Latn-RS" w:eastAsia="nl-BE"/>
        </w:rPr>
      </w:pPr>
      <w:r>
        <w:rPr>
          <w:rFonts w:asciiTheme="minorHAnsi" w:hAnsiTheme="minorHAnsi" w:cstheme="minorHAnsi"/>
          <w:sz w:val="40"/>
          <w:szCs w:val="28"/>
          <w:lang w:val="mk-MK" w:eastAsia="nl-BE"/>
        </w:rPr>
        <w:t xml:space="preserve">Поддршка на локалните организации на цивилното општество </w:t>
      </w:r>
      <w:r w:rsidR="00DB3438">
        <w:rPr>
          <w:rFonts w:asciiTheme="minorHAnsi" w:hAnsiTheme="minorHAnsi" w:cstheme="minorHAnsi"/>
          <w:sz w:val="40"/>
          <w:szCs w:val="28"/>
          <w:lang w:val="sr-Latn-RS" w:eastAsia="nl-BE"/>
        </w:rPr>
        <w:t>–</w:t>
      </w:r>
      <w:r w:rsidR="00DB3438" w:rsidRPr="00290E85">
        <w:rPr>
          <w:rFonts w:asciiTheme="minorHAnsi" w:hAnsiTheme="minorHAnsi" w:cstheme="minorHAnsi"/>
          <w:sz w:val="40"/>
          <w:szCs w:val="28"/>
          <w:lang w:val="sr-Latn-RS" w:eastAsia="nl-BE"/>
        </w:rPr>
        <w:t xml:space="preserve"> </w:t>
      </w:r>
    </w:p>
    <w:p w14:paraId="3A088E2A" w14:textId="05E08C4F" w:rsidR="00DB3438" w:rsidRPr="00290E85" w:rsidRDefault="00702F0B" w:rsidP="00DB3438">
      <w:pPr>
        <w:autoSpaceDE w:val="0"/>
        <w:autoSpaceDN w:val="0"/>
        <w:adjustRightInd w:val="0"/>
        <w:spacing w:line="276" w:lineRule="auto"/>
        <w:jc w:val="center"/>
        <w:rPr>
          <w:rFonts w:asciiTheme="minorHAnsi" w:hAnsiTheme="minorHAnsi" w:cstheme="minorHAnsi"/>
          <w:sz w:val="40"/>
          <w:szCs w:val="28"/>
          <w:lang w:val="sr-Latn-RS" w:eastAsia="nl-BE"/>
        </w:rPr>
      </w:pPr>
      <w:r>
        <w:rPr>
          <w:rFonts w:asciiTheme="minorHAnsi" w:hAnsiTheme="minorHAnsi" w:cstheme="minorHAnsi"/>
          <w:sz w:val="40"/>
          <w:szCs w:val="28"/>
          <w:lang w:val="mk-MK" w:eastAsia="nl-BE"/>
        </w:rPr>
        <w:t>на иницијативата за транзициска правда и град</w:t>
      </w:r>
      <w:r w:rsidR="00D35D8C">
        <w:rPr>
          <w:rFonts w:asciiTheme="minorHAnsi" w:hAnsiTheme="minorHAnsi" w:cstheme="minorHAnsi"/>
          <w:sz w:val="40"/>
          <w:szCs w:val="28"/>
          <w:lang w:val="mk-MK" w:eastAsia="nl-BE"/>
        </w:rPr>
        <w:t>ење</w:t>
      </w:r>
      <w:r>
        <w:rPr>
          <w:rFonts w:asciiTheme="minorHAnsi" w:hAnsiTheme="minorHAnsi" w:cstheme="minorHAnsi"/>
          <w:sz w:val="40"/>
          <w:szCs w:val="28"/>
          <w:lang w:val="mk-MK" w:eastAsia="nl-BE"/>
        </w:rPr>
        <w:t xml:space="preserve"> доверба во Западниот Балкан</w:t>
      </w:r>
      <w:r w:rsidR="00DB3438" w:rsidRPr="00290E85">
        <w:rPr>
          <w:rFonts w:asciiTheme="minorHAnsi" w:hAnsiTheme="minorHAnsi" w:cstheme="minorHAnsi"/>
          <w:sz w:val="40"/>
          <w:szCs w:val="28"/>
          <w:lang w:val="sr-Latn-RS" w:eastAsia="nl-BE"/>
        </w:rPr>
        <w:t xml:space="preserve"> – </w:t>
      </w:r>
      <w:r>
        <w:rPr>
          <w:rFonts w:asciiTheme="minorHAnsi" w:hAnsiTheme="minorHAnsi" w:cstheme="minorHAnsi"/>
          <w:sz w:val="40"/>
          <w:szCs w:val="28"/>
          <w:lang w:val="mk-MK" w:eastAsia="nl-BE"/>
        </w:rPr>
        <w:t>РЕКОМ мрежа на помирување</w:t>
      </w:r>
    </w:p>
    <w:p w14:paraId="4609789A" w14:textId="0C379392" w:rsidR="0036558D" w:rsidRPr="00D40F96" w:rsidRDefault="0036558D" w:rsidP="0042785F">
      <w:pPr>
        <w:autoSpaceDE w:val="0"/>
        <w:autoSpaceDN w:val="0"/>
        <w:adjustRightInd w:val="0"/>
        <w:spacing w:line="276" w:lineRule="auto"/>
        <w:jc w:val="center"/>
        <w:rPr>
          <w:rFonts w:asciiTheme="minorHAnsi" w:hAnsiTheme="minorHAnsi" w:cstheme="minorHAnsi"/>
          <w:bCs/>
          <w:sz w:val="28"/>
          <w:szCs w:val="28"/>
          <w:lang w:val="sr-Latn-RS"/>
        </w:rPr>
      </w:pPr>
    </w:p>
    <w:p w14:paraId="4B25125E" w14:textId="2643CFCE" w:rsidR="0013798A" w:rsidRDefault="0013798A" w:rsidP="0042785F">
      <w:pPr>
        <w:autoSpaceDE w:val="0"/>
        <w:autoSpaceDN w:val="0"/>
        <w:adjustRightInd w:val="0"/>
        <w:spacing w:line="276" w:lineRule="auto"/>
        <w:jc w:val="center"/>
        <w:rPr>
          <w:rFonts w:asciiTheme="minorHAnsi" w:hAnsiTheme="minorHAnsi" w:cstheme="minorHAnsi"/>
          <w:bCs/>
          <w:sz w:val="28"/>
          <w:szCs w:val="28"/>
          <w:lang w:val="sr-Latn-RS"/>
        </w:rPr>
      </w:pPr>
    </w:p>
    <w:p w14:paraId="1287D0DB" w14:textId="77777777" w:rsidR="00D40F96" w:rsidRDefault="00D40F96" w:rsidP="0042785F">
      <w:pPr>
        <w:autoSpaceDE w:val="0"/>
        <w:autoSpaceDN w:val="0"/>
        <w:adjustRightInd w:val="0"/>
        <w:spacing w:line="276" w:lineRule="auto"/>
        <w:jc w:val="center"/>
        <w:rPr>
          <w:rFonts w:asciiTheme="minorHAnsi" w:hAnsiTheme="minorHAnsi" w:cstheme="minorHAnsi"/>
          <w:bCs/>
          <w:sz w:val="28"/>
          <w:szCs w:val="28"/>
          <w:lang w:val="sr-Latn-RS"/>
        </w:rPr>
      </w:pPr>
    </w:p>
    <w:p w14:paraId="3D3B47F1" w14:textId="77777777" w:rsidR="00D40F96" w:rsidRPr="00D40F96" w:rsidRDefault="00D40F96" w:rsidP="0042785F">
      <w:pPr>
        <w:autoSpaceDE w:val="0"/>
        <w:autoSpaceDN w:val="0"/>
        <w:adjustRightInd w:val="0"/>
        <w:spacing w:line="276" w:lineRule="auto"/>
        <w:jc w:val="center"/>
        <w:rPr>
          <w:rFonts w:asciiTheme="minorHAnsi" w:hAnsiTheme="minorHAnsi" w:cstheme="minorHAnsi"/>
          <w:bCs/>
          <w:sz w:val="28"/>
          <w:szCs w:val="28"/>
          <w:lang w:val="sr-Latn-RS"/>
        </w:rPr>
      </w:pPr>
    </w:p>
    <w:p w14:paraId="5465FAD4" w14:textId="16155667" w:rsidR="008C0542" w:rsidRPr="00290E85" w:rsidRDefault="00702F0B" w:rsidP="0042785F">
      <w:pPr>
        <w:autoSpaceDE w:val="0"/>
        <w:autoSpaceDN w:val="0"/>
        <w:adjustRightInd w:val="0"/>
        <w:spacing w:line="276" w:lineRule="auto"/>
        <w:jc w:val="center"/>
        <w:rPr>
          <w:rFonts w:asciiTheme="minorHAnsi" w:hAnsiTheme="minorHAnsi" w:cstheme="minorHAnsi"/>
          <w:b/>
          <w:bCs/>
          <w:sz w:val="36"/>
          <w:szCs w:val="40"/>
          <w:lang w:val="sr-Latn-RS"/>
        </w:rPr>
      </w:pPr>
      <w:r>
        <w:rPr>
          <w:rFonts w:asciiTheme="minorHAnsi" w:hAnsiTheme="minorHAnsi" w:cstheme="minorHAnsi"/>
          <w:b/>
          <w:bCs/>
          <w:sz w:val="36"/>
          <w:szCs w:val="40"/>
          <w:lang w:val="mk-MK"/>
        </w:rPr>
        <w:t>Водич за поднесување предлог проекти</w:t>
      </w:r>
    </w:p>
    <w:p w14:paraId="7B51A370" w14:textId="77777777" w:rsidR="00762E72" w:rsidRPr="00762E72" w:rsidRDefault="00762E72" w:rsidP="00762E72">
      <w:pPr>
        <w:autoSpaceDE w:val="0"/>
        <w:autoSpaceDN w:val="0"/>
        <w:adjustRightInd w:val="0"/>
        <w:spacing w:line="276" w:lineRule="auto"/>
        <w:jc w:val="center"/>
        <w:rPr>
          <w:rFonts w:asciiTheme="minorHAnsi" w:hAnsiTheme="minorHAnsi" w:cstheme="minorHAnsi"/>
          <w:bCs/>
          <w:sz w:val="32"/>
          <w:szCs w:val="32"/>
          <w:lang w:val="sr-Latn-RS"/>
        </w:rPr>
      </w:pPr>
      <w:r w:rsidRPr="00762E72">
        <w:rPr>
          <w:rFonts w:asciiTheme="minorHAnsi" w:hAnsiTheme="minorHAnsi" w:cstheme="minorHAnsi"/>
          <w:bCs/>
          <w:sz w:val="32"/>
          <w:szCs w:val="32"/>
          <w:lang w:val="mk-MK"/>
        </w:rPr>
        <w:t>Босна и Херцеговина, Црна Гора, Косово, Србија и Северна Македонија</w:t>
      </w:r>
    </w:p>
    <w:p w14:paraId="104B2D17" w14:textId="701200D9" w:rsidR="00765E16" w:rsidRPr="00D40F96" w:rsidRDefault="00765E16" w:rsidP="00762E72">
      <w:pPr>
        <w:autoSpaceDE w:val="0"/>
        <w:autoSpaceDN w:val="0"/>
        <w:adjustRightInd w:val="0"/>
        <w:spacing w:line="276" w:lineRule="auto"/>
        <w:rPr>
          <w:rFonts w:asciiTheme="minorHAnsi" w:hAnsiTheme="minorHAnsi" w:cstheme="minorHAnsi"/>
          <w:b/>
          <w:bCs/>
          <w:sz w:val="28"/>
          <w:szCs w:val="28"/>
          <w:lang w:val="sr-Latn-RS"/>
        </w:rPr>
      </w:pPr>
    </w:p>
    <w:p w14:paraId="56CF1D4A" w14:textId="614A03B1" w:rsidR="008C0542" w:rsidRPr="002A71BC" w:rsidRDefault="008C0542" w:rsidP="0042785F">
      <w:pPr>
        <w:autoSpaceDE w:val="0"/>
        <w:autoSpaceDN w:val="0"/>
        <w:adjustRightInd w:val="0"/>
        <w:spacing w:line="276" w:lineRule="auto"/>
        <w:jc w:val="center"/>
        <w:rPr>
          <w:rFonts w:asciiTheme="minorHAnsi" w:hAnsiTheme="minorHAnsi" w:cstheme="minorHAnsi"/>
          <w:sz w:val="28"/>
          <w:szCs w:val="28"/>
          <w:lang w:val="sr-Latn-RS"/>
        </w:rPr>
      </w:pPr>
      <w:bookmarkStart w:id="0" w:name="_Hlk78206372"/>
    </w:p>
    <w:bookmarkEnd w:id="0"/>
    <w:p w14:paraId="06C3F17A" w14:textId="7F640BD1" w:rsidR="006E2FD7" w:rsidRPr="002A71BC" w:rsidRDefault="006E2FD7" w:rsidP="00D40F96">
      <w:pPr>
        <w:spacing w:line="276" w:lineRule="auto"/>
        <w:rPr>
          <w:rFonts w:asciiTheme="minorHAnsi" w:hAnsiTheme="minorHAnsi" w:cstheme="minorHAnsi"/>
          <w:b/>
          <w:bCs/>
          <w:sz w:val="28"/>
          <w:szCs w:val="28"/>
          <w:lang w:val="sr-Latn-RS"/>
        </w:rPr>
      </w:pPr>
    </w:p>
    <w:p w14:paraId="74C1C39B" w14:textId="541E8BD0" w:rsidR="000E66CB" w:rsidRPr="00E2295F" w:rsidRDefault="00702F0B" w:rsidP="0042785F">
      <w:pPr>
        <w:spacing w:line="276" w:lineRule="auto"/>
        <w:jc w:val="center"/>
        <w:rPr>
          <w:rFonts w:asciiTheme="minorHAnsi" w:hAnsiTheme="minorHAnsi" w:cstheme="minorHAnsi"/>
          <w:bCs/>
          <w:sz w:val="32"/>
          <w:szCs w:val="28"/>
          <w:lang w:val="sr-Latn-RS"/>
        </w:rPr>
      </w:pPr>
      <w:r>
        <w:rPr>
          <w:rFonts w:asciiTheme="minorHAnsi" w:hAnsiTheme="minorHAnsi" w:cstheme="minorHAnsi"/>
          <w:bCs/>
          <w:sz w:val="32"/>
          <w:szCs w:val="28"/>
          <w:lang w:val="mk-MK"/>
        </w:rPr>
        <w:t>Рок за поднесување на пријавите</w:t>
      </w:r>
      <w:r w:rsidR="000E66CB" w:rsidRPr="00E2295F">
        <w:rPr>
          <w:rFonts w:asciiTheme="minorHAnsi" w:hAnsiTheme="minorHAnsi" w:cstheme="minorHAnsi"/>
          <w:bCs/>
          <w:sz w:val="32"/>
          <w:szCs w:val="28"/>
          <w:lang w:val="sr-Latn-RS"/>
        </w:rPr>
        <w:t>:</w:t>
      </w:r>
      <w:r w:rsidR="00A43679" w:rsidRPr="00E2295F">
        <w:rPr>
          <w:rFonts w:asciiTheme="minorHAnsi" w:hAnsiTheme="minorHAnsi" w:cstheme="minorHAnsi"/>
          <w:bCs/>
          <w:sz w:val="32"/>
          <w:szCs w:val="28"/>
          <w:lang w:val="sr-Latn-RS"/>
        </w:rPr>
        <w:t xml:space="preserve"> </w:t>
      </w:r>
      <w:r w:rsidR="00AD519E">
        <w:rPr>
          <w:rFonts w:asciiTheme="minorHAnsi" w:hAnsiTheme="minorHAnsi" w:cstheme="minorHAnsi"/>
          <w:bCs/>
          <w:sz w:val="32"/>
          <w:szCs w:val="28"/>
          <w:lang w:val="sr-Latn-RS"/>
        </w:rPr>
        <w:t>30</w:t>
      </w:r>
      <w:r w:rsidR="00B83FCF">
        <w:rPr>
          <w:rFonts w:asciiTheme="minorHAnsi" w:hAnsiTheme="minorHAnsi" w:cstheme="minorHAnsi"/>
          <w:bCs/>
          <w:sz w:val="32"/>
          <w:szCs w:val="28"/>
          <w:lang w:val="sr-Latn-RS"/>
        </w:rPr>
        <w:t>.4</w:t>
      </w:r>
      <w:r w:rsidR="00B83FCF" w:rsidRPr="00B83FCF">
        <w:rPr>
          <w:rFonts w:asciiTheme="minorHAnsi" w:hAnsiTheme="minorHAnsi" w:cstheme="minorHAnsi"/>
          <w:bCs/>
          <w:sz w:val="32"/>
          <w:szCs w:val="28"/>
          <w:lang w:val="sr-Latn-RS"/>
        </w:rPr>
        <w:t>.</w:t>
      </w:r>
      <w:r w:rsidR="00A43679" w:rsidRPr="00B83FCF">
        <w:rPr>
          <w:rFonts w:asciiTheme="minorHAnsi" w:hAnsiTheme="minorHAnsi" w:cstheme="minorHAnsi"/>
          <w:bCs/>
          <w:sz w:val="32"/>
          <w:szCs w:val="28"/>
          <w:lang w:val="sr-Latn-RS"/>
        </w:rPr>
        <w:t>202</w:t>
      </w:r>
      <w:r w:rsidR="00AD519E">
        <w:rPr>
          <w:rFonts w:asciiTheme="minorHAnsi" w:hAnsiTheme="minorHAnsi" w:cstheme="minorHAnsi"/>
          <w:bCs/>
          <w:sz w:val="32"/>
          <w:szCs w:val="28"/>
          <w:lang w:val="sr-Latn-RS"/>
        </w:rPr>
        <w:t>3</w:t>
      </w:r>
      <w:r w:rsidR="001A0ECA" w:rsidRPr="00B83FCF">
        <w:rPr>
          <w:rFonts w:asciiTheme="minorHAnsi" w:hAnsiTheme="minorHAnsi" w:cstheme="minorHAnsi"/>
          <w:bCs/>
          <w:sz w:val="32"/>
          <w:szCs w:val="28"/>
          <w:lang w:val="sr-Latn-RS"/>
        </w:rPr>
        <w:t>.</w:t>
      </w:r>
    </w:p>
    <w:p w14:paraId="47AC7592" w14:textId="0A57F523" w:rsidR="000E66CB" w:rsidRPr="002A71BC" w:rsidRDefault="000E66CB" w:rsidP="0042785F">
      <w:pPr>
        <w:spacing w:line="276" w:lineRule="auto"/>
        <w:jc w:val="both"/>
        <w:rPr>
          <w:rFonts w:asciiTheme="minorHAnsi" w:hAnsiTheme="minorHAnsi" w:cstheme="minorHAnsi"/>
          <w:b/>
          <w:bCs/>
          <w:lang w:val="sr-Latn-RS"/>
        </w:rPr>
      </w:pPr>
    </w:p>
    <w:p w14:paraId="3CDC336B" w14:textId="3C536238" w:rsidR="000B5B86" w:rsidRDefault="000B5B86" w:rsidP="0042785F">
      <w:pPr>
        <w:spacing w:line="276" w:lineRule="auto"/>
        <w:jc w:val="both"/>
        <w:rPr>
          <w:rFonts w:asciiTheme="minorHAnsi" w:hAnsiTheme="minorHAnsi" w:cstheme="minorHAnsi"/>
          <w:b/>
          <w:bCs/>
          <w:lang w:val="sr-Latn-RS"/>
        </w:rPr>
      </w:pPr>
    </w:p>
    <w:p w14:paraId="65EBC081" w14:textId="77777777" w:rsidR="00B02034" w:rsidRPr="002A71BC" w:rsidRDefault="00B02034" w:rsidP="0042785F">
      <w:pPr>
        <w:spacing w:line="276" w:lineRule="auto"/>
        <w:jc w:val="both"/>
        <w:rPr>
          <w:rFonts w:asciiTheme="minorHAnsi" w:hAnsiTheme="minorHAnsi" w:cstheme="minorHAnsi"/>
          <w:b/>
          <w:bCs/>
          <w:lang w:val="sr-Latn-RS"/>
        </w:rPr>
      </w:pPr>
    </w:p>
    <w:p w14:paraId="192B7C0F" w14:textId="045D9D42" w:rsidR="00606A4E" w:rsidRDefault="00606A4E" w:rsidP="0042785F">
      <w:pPr>
        <w:spacing w:line="276" w:lineRule="auto"/>
        <w:jc w:val="both"/>
        <w:rPr>
          <w:rFonts w:asciiTheme="minorHAnsi" w:hAnsiTheme="minorHAnsi" w:cstheme="minorHAnsi"/>
          <w:b/>
          <w:bCs/>
          <w:lang w:val="sr-Latn-RS"/>
        </w:rPr>
      </w:pPr>
    </w:p>
    <w:p w14:paraId="1666ACBE" w14:textId="7BFDBE9A" w:rsidR="00762E72" w:rsidRDefault="00762E72" w:rsidP="0042785F">
      <w:pPr>
        <w:spacing w:line="276" w:lineRule="auto"/>
        <w:jc w:val="both"/>
        <w:rPr>
          <w:rFonts w:asciiTheme="minorHAnsi" w:hAnsiTheme="minorHAnsi" w:cstheme="minorHAnsi"/>
          <w:b/>
          <w:bCs/>
          <w:lang w:val="sr-Latn-RS"/>
        </w:rPr>
      </w:pPr>
    </w:p>
    <w:p w14:paraId="50860205" w14:textId="77777777" w:rsidR="00762E72" w:rsidRDefault="00762E72" w:rsidP="0042785F">
      <w:pPr>
        <w:spacing w:line="276" w:lineRule="auto"/>
        <w:jc w:val="both"/>
        <w:rPr>
          <w:rFonts w:asciiTheme="minorHAnsi" w:hAnsiTheme="minorHAnsi" w:cstheme="minorHAnsi"/>
          <w:b/>
          <w:bCs/>
          <w:lang w:val="sr-Latn-RS"/>
        </w:rPr>
      </w:pPr>
    </w:p>
    <w:p w14:paraId="085DEE86" w14:textId="3C263BD9" w:rsidR="000B5B86" w:rsidRPr="002A71BC" w:rsidRDefault="000B5B86" w:rsidP="0042785F">
      <w:pPr>
        <w:spacing w:line="276" w:lineRule="auto"/>
        <w:jc w:val="both"/>
        <w:rPr>
          <w:rFonts w:asciiTheme="minorHAnsi" w:hAnsiTheme="minorHAnsi" w:cstheme="minorHAnsi"/>
          <w:b/>
          <w:bCs/>
          <w:lang w:val="sr-Latn-RS"/>
        </w:rPr>
      </w:pPr>
    </w:p>
    <w:p w14:paraId="2A58B8A8" w14:textId="3268EAB9" w:rsidR="003C54BB" w:rsidRPr="002A71BC" w:rsidRDefault="00B02034" w:rsidP="00AD519E">
      <w:pPr>
        <w:spacing w:line="276" w:lineRule="auto"/>
        <w:jc w:val="center"/>
        <w:rPr>
          <w:rFonts w:asciiTheme="minorHAnsi" w:hAnsiTheme="minorHAnsi" w:cstheme="minorHAnsi"/>
          <w:b/>
          <w:bCs/>
          <w:lang w:val="sr-Latn-RS"/>
        </w:rPr>
        <w:sectPr w:rsidR="003C54BB" w:rsidRPr="002A71BC" w:rsidSect="00B7105D">
          <w:footerReference w:type="default" r:id="rId9"/>
          <w:pgSz w:w="12240" w:h="15840" w:code="1"/>
          <w:pgMar w:top="284" w:right="567" w:bottom="567" w:left="567" w:header="284" w:footer="720" w:gutter="0"/>
          <w:pgNumType w:start="0"/>
          <w:cols w:space="720"/>
          <w:titlePg/>
          <w:docGrid w:linePitch="360"/>
        </w:sectPr>
      </w:pPr>
      <w:r>
        <w:rPr>
          <w:rFonts w:asciiTheme="minorHAnsi" w:hAnsiTheme="minorHAnsi" w:cstheme="minorHAnsi"/>
          <w:b/>
          <w:bCs/>
          <w:noProof/>
          <w:lang w:val="sr-Latn-RS" w:eastAsia="sr-Latn-RS"/>
        </w:rPr>
        <w:drawing>
          <wp:inline distT="0" distB="0" distL="0" distR="0" wp14:anchorId="64378D75" wp14:editId="37617F99">
            <wp:extent cx="438975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9755" cy="914400"/>
                    </a:xfrm>
                    <a:prstGeom prst="rect">
                      <a:avLst/>
                    </a:prstGeom>
                    <a:noFill/>
                  </pic:spPr>
                </pic:pic>
              </a:graphicData>
            </a:graphic>
          </wp:inline>
        </w:drawing>
      </w:r>
    </w:p>
    <w:p w14:paraId="382C56A9" w14:textId="3BA9C308" w:rsidR="0073101F" w:rsidRPr="002A71BC" w:rsidRDefault="00762995" w:rsidP="00956546">
      <w:pPr>
        <w:pStyle w:val="Heading1"/>
        <w:rPr>
          <w:rFonts w:asciiTheme="minorHAnsi" w:hAnsiTheme="minorHAnsi" w:cstheme="minorHAnsi"/>
          <w:b/>
          <w:color w:val="auto"/>
          <w:lang w:val="sr-Latn-RS"/>
        </w:rPr>
      </w:pPr>
      <w:r w:rsidRPr="002A71BC">
        <w:rPr>
          <w:rFonts w:asciiTheme="minorHAnsi" w:hAnsiTheme="minorHAnsi" w:cstheme="minorHAnsi"/>
          <w:b/>
          <w:color w:val="auto"/>
          <w:lang w:val="sr-Latn-RS"/>
        </w:rPr>
        <w:lastRenderedPageBreak/>
        <w:t xml:space="preserve">1. </w:t>
      </w:r>
      <w:r w:rsidR="00702F0B" w:rsidRPr="00702F0B">
        <w:rPr>
          <w:rFonts w:asciiTheme="minorHAnsi" w:hAnsiTheme="minorHAnsi" w:cstheme="minorHAnsi"/>
          <w:b/>
          <w:color w:val="auto"/>
          <w:lang w:val="mk-MK"/>
        </w:rPr>
        <w:t>РЕКОМ мрежа на помирување</w:t>
      </w:r>
    </w:p>
    <w:p w14:paraId="70945C63" w14:textId="77777777" w:rsidR="00D61EAC" w:rsidRPr="002A71BC" w:rsidRDefault="00D61EAC" w:rsidP="00956546">
      <w:pPr>
        <w:pStyle w:val="Heading2"/>
        <w:rPr>
          <w:rFonts w:asciiTheme="minorHAnsi" w:hAnsiTheme="minorHAnsi" w:cstheme="minorHAnsi"/>
          <w:color w:val="auto"/>
          <w:lang w:val="sr-Latn-RS"/>
        </w:rPr>
      </w:pPr>
    </w:p>
    <w:p w14:paraId="37ADBD5F" w14:textId="35DE2EB3" w:rsidR="00AE0644" w:rsidRPr="002A71BC" w:rsidRDefault="00FC1599" w:rsidP="00D61EAC">
      <w:pPr>
        <w:pStyle w:val="Heading2"/>
        <w:rPr>
          <w:rFonts w:asciiTheme="minorHAnsi" w:hAnsiTheme="minorHAnsi" w:cstheme="minorHAnsi"/>
          <w:color w:val="auto"/>
          <w:lang w:val="sr-Latn-RS"/>
        </w:rPr>
      </w:pPr>
      <w:r w:rsidRPr="002A71BC">
        <w:rPr>
          <w:rFonts w:asciiTheme="minorHAnsi" w:hAnsiTheme="minorHAnsi" w:cstheme="minorHAnsi"/>
          <w:color w:val="auto"/>
          <w:lang w:val="sr-Latn-RS"/>
        </w:rPr>
        <w:t>1.</w:t>
      </w:r>
      <w:r w:rsidR="00762995" w:rsidRPr="002A71BC">
        <w:rPr>
          <w:rFonts w:asciiTheme="minorHAnsi" w:hAnsiTheme="minorHAnsi" w:cstheme="minorHAnsi"/>
          <w:color w:val="auto"/>
          <w:lang w:val="sr-Latn-RS"/>
        </w:rPr>
        <w:t>1.</w:t>
      </w:r>
      <w:r w:rsidR="007F2695" w:rsidRPr="002A71BC">
        <w:rPr>
          <w:rFonts w:asciiTheme="minorHAnsi" w:hAnsiTheme="minorHAnsi" w:cstheme="minorHAnsi"/>
          <w:color w:val="auto"/>
          <w:lang w:val="sr-Latn-RS"/>
        </w:rPr>
        <w:t xml:space="preserve"> </w:t>
      </w:r>
      <w:r w:rsidR="00702F0B">
        <w:rPr>
          <w:rFonts w:asciiTheme="minorHAnsi" w:hAnsiTheme="minorHAnsi" w:cstheme="minorHAnsi"/>
          <w:color w:val="auto"/>
          <w:lang w:val="mk-MK"/>
        </w:rPr>
        <w:t>Контекст</w:t>
      </w:r>
    </w:p>
    <w:p w14:paraId="76C793A3" w14:textId="77777777" w:rsidR="00D61EAC" w:rsidRPr="002A71BC" w:rsidRDefault="00D61EAC" w:rsidP="00D61EAC">
      <w:pPr>
        <w:rPr>
          <w:rFonts w:asciiTheme="minorHAnsi" w:hAnsiTheme="minorHAnsi" w:cstheme="minorHAnsi"/>
          <w:lang w:val="sr-Latn-RS"/>
        </w:rPr>
      </w:pPr>
    </w:p>
    <w:p w14:paraId="15D6BD33" w14:textId="2B43FD6D" w:rsidR="007039A0" w:rsidRDefault="00702F0B" w:rsidP="00595A4C">
      <w:pPr>
        <w:autoSpaceDE w:val="0"/>
        <w:autoSpaceDN w:val="0"/>
        <w:adjustRightInd w:val="0"/>
        <w:spacing w:line="276" w:lineRule="auto"/>
        <w:jc w:val="both"/>
        <w:rPr>
          <w:rFonts w:asciiTheme="minorHAnsi" w:hAnsiTheme="minorHAnsi" w:cstheme="minorHAnsi"/>
          <w:lang w:val="sr-Latn-RS"/>
        </w:rPr>
      </w:pPr>
      <w:r w:rsidRPr="00702F0B">
        <w:rPr>
          <w:rFonts w:asciiTheme="minorHAnsi" w:hAnsiTheme="minorHAnsi" w:cstheme="minorHAnsi"/>
          <w:lang w:val="mk-MK"/>
        </w:rPr>
        <w:t>РЕКОМ мрежа</w:t>
      </w:r>
      <w:r>
        <w:rPr>
          <w:rFonts w:asciiTheme="minorHAnsi" w:hAnsiTheme="minorHAnsi" w:cstheme="minorHAnsi"/>
          <w:lang w:val="mk-MK"/>
        </w:rPr>
        <w:t>та</w:t>
      </w:r>
      <w:r w:rsidRPr="00702F0B">
        <w:rPr>
          <w:rFonts w:asciiTheme="minorHAnsi" w:hAnsiTheme="minorHAnsi" w:cstheme="minorHAnsi"/>
          <w:lang w:val="mk-MK"/>
        </w:rPr>
        <w:t xml:space="preserve"> на помирување</w:t>
      </w:r>
      <w:r w:rsidRPr="00702F0B">
        <w:rPr>
          <w:rFonts w:asciiTheme="minorHAnsi" w:hAnsiTheme="minorHAnsi" w:cstheme="minorHAnsi"/>
          <w:lang w:val="sr-Latn-RS"/>
        </w:rPr>
        <w:t xml:space="preserve"> </w:t>
      </w:r>
      <w:r w:rsidR="002A71BC" w:rsidRPr="002A71BC">
        <w:rPr>
          <w:rFonts w:asciiTheme="minorHAnsi" w:hAnsiTheme="minorHAnsi" w:cstheme="minorHAnsi"/>
          <w:lang w:val="sr-Latn-RS"/>
        </w:rPr>
        <w:t>(</w:t>
      </w:r>
      <w:r>
        <w:rPr>
          <w:rFonts w:asciiTheme="minorHAnsi" w:hAnsiTheme="minorHAnsi" w:cstheme="minorHAnsi"/>
          <w:lang w:val="mk-MK"/>
        </w:rPr>
        <w:t>РМП</w:t>
      </w:r>
      <w:r w:rsidR="002A71BC" w:rsidRPr="002A71BC">
        <w:rPr>
          <w:rFonts w:asciiTheme="minorHAnsi" w:hAnsiTheme="minorHAnsi" w:cstheme="minorHAnsi"/>
          <w:lang w:val="sr-Latn-RS"/>
        </w:rPr>
        <w:t xml:space="preserve">), </w:t>
      </w:r>
      <w:r>
        <w:rPr>
          <w:rFonts w:asciiTheme="minorHAnsi" w:hAnsiTheme="minorHAnsi" w:cstheme="minorHAnsi"/>
          <w:lang w:val="mk-MK"/>
        </w:rPr>
        <w:t>бившата Коалиција за РЕКОМ</w:t>
      </w:r>
      <w:r w:rsidR="002A71BC" w:rsidRPr="002A71BC">
        <w:rPr>
          <w:rFonts w:asciiTheme="minorHAnsi" w:hAnsiTheme="minorHAnsi" w:cstheme="minorHAnsi"/>
          <w:lang w:val="sr-Latn-RS"/>
        </w:rPr>
        <w:t xml:space="preserve">, </w:t>
      </w:r>
      <w:r>
        <w:rPr>
          <w:rFonts w:asciiTheme="minorHAnsi" w:hAnsiTheme="minorHAnsi" w:cstheme="minorHAnsi"/>
          <w:lang w:val="mk-MK"/>
        </w:rPr>
        <w:t>обединува организации на цивилното општество, уметници, писатели, историчари, правници и други поединци кои со своите активности и јавен ангажман го поддржуваат правењето поименичен попис на сите жртви од војните во</w:t>
      </w:r>
      <w:r>
        <w:rPr>
          <w:rFonts w:asciiTheme="minorHAnsi" w:hAnsiTheme="minorHAnsi" w:cstheme="minorHAnsi"/>
          <w:lang w:val="sr-Latn-RS"/>
        </w:rPr>
        <w:t xml:space="preserve"> 1991–2001</w:t>
      </w:r>
      <w:r w:rsidR="002A71BC" w:rsidRPr="002A71BC">
        <w:rPr>
          <w:rFonts w:asciiTheme="minorHAnsi" w:hAnsiTheme="minorHAnsi" w:cstheme="minorHAnsi"/>
          <w:lang w:val="sr-Latn-RS"/>
        </w:rPr>
        <w:t xml:space="preserve"> </w:t>
      </w:r>
      <w:r>
        <w:rPr>
          <w:rFonts w:asciiTheme="minorHAnsi" w:hAnsiTheme="minorHAnsi" w:cstheme="minorHAnsi"/>
          <w:lang w:val="mk-MK"/>
        </w:rPr>
        <w:t>година на просторот на поранешна Југославија</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Поддршка за регионален попис на воените жртви веќе дадоа </w:t>
      </w:r>
      <w:r w:rsidR="002A71BC" w:rsidRPr="002A71BC">
        <w:rPr>
          <w:rFonts w:asciiTheme="minorHAnsi" w:hAnsiTheme="minorHAnsi" w:cstheme="minorHAnsi"/>
          <w:lang w:val="sr-Latn-RS"/>
        </w:rPr>
        <w:t xml:space="preserve">580.000 </w:t>
      </w:r>
      <w:r>
        <w:rPr>
          <w:rFonts w:asciiTheme="minorHAnsi" w:hAnsiTheme="minorHAnsi" w:cstheme="minorHAnsi"/>
          <w:lang w:val="mk-MK"/>
        </w:rPr>
        <w:t xml:space="preserve">граѓани на постјугословенските земји, кои во </w:t>
      </w:r>
      <w:r w:rsidR="002A71BC" w:rsidRPr="002A71BC">
        <w:rPr>
          <w:rFonts w:asciiTheme="minorHAnsi" w:hAnsiTheme="minorHAnsi" w:cstheme="minorHAnsi"/>
          <w:lang w:val="sr-Latn-RS"/>
        </w:rPr>
        <w:t>2011</w:t>
      </w:r>
      <w:r>
        <w:rPr>
          <w:rFonts w:asciiTheme="minorHAnsi" w:hAnsiTheme="minorHAnsi" w:cstheme="minorHAnsi"/>
          <w:lang w:val="mk-MK"/>
        </w:rPr>
        <w:t xml:space="preserve"> година ја потпишаа петицијата за основање на РЕКОМ</w:t>
      </w:r>
      <w:r w:rsidR="002A71BC" w:rsidRPr="002A71BC">
        <w:rPr>
          <w:rFonts w:asciiTheme="minorHAnsi" w:hAnsiTheme="minorHAnsi" w:cstheme="minorHAnsi"/>
          <w:lang w:val="sr-Latn-RS"/>
        </w:rPr>
        <w:t xml:space="preserve">. </w:t>
      </w:r>
      <w:r>
        <w:rPr>
          <w:rFonts w:asciiTheme="minorHAnsi" w:hAnsiTheme="minorHAnsi" w:cstheme="minorHAnsi"/>
          <w:lang w:val="mk-MK"/>
        </w:rPr>
        <w:t>До</w:t>
      </w:r>
      <w:r w:rsidR="002A71BC" w:rsidRPr="002A71BC">
        <w:rPr>
          <w:rFonts w:asciiTheme="minorHAnsi" w:hAnsiTheme="minorHAnsi" w:cstheme="minorHAnsi"/>
          <w:lang w:val="sr-Latn-RS"/>
        </w:rPr>
        <w:t xml:space="preserve"> 2015</w:t>
      </w:r>
      <w:r>
        <w:rPr>
          <w:rFonts w:asciiTheme="minorHAnsi" w:hAnsiTheme="minorHAnsi" w:cstheme="minorHAnsi"/>
          <w:lang w:val="mk-MK"/>
        </w:rPr>
        <w:t xml:space="preserve"> година, лидерите на Хрватска, Србија, Црна Гора, Косово и Македонија (денешна Северна Македонија</w:t>
      </w:r>
      <w:r w:rsidR="002A71BC" w:rsidRPr="002A71BC">
        <w:rPr>
          <w:rFonts w:asciiTheme="minorHAnsi" w:hAnsiTheme="minorHAnsi" w:cstheme="minorHAnsi"/>
          <w:lang w:val="sr-Latn-RS"/>
        </w:rPr>
        <w:t xml:space="preserve">), </w:t>
      </w:r>
      <w:r>
        <w:rPr>
          <w:rFonts w:asciiTheme="minorHAnsi" w:hAnsiTheme="minorHAnsi" w:cstheme="minorHAnsi"/>
          <w:lang w:val="mk-MK"/>
        </w:rPr>
        <w:t>како и двајца членови на Претседателството на БиХ</w:t>
      </w:r>
      <w:r w:rsidR="002A71BC" w:rsidRPr="002A71BC">
        <w:rPr>
          <w:rFonts w:asciiTheme="minorHAnsi" w:hAnsiTheme="minorHAnsi" w:cstheme="minorHAnsi"/>
          <w:lang w:val="sr-Latn-RS"/>
        </w:rPr>
        <w:t xml:space="preserve">, </w:t>
      </w:r>
      <w:r>
        <w:rPr>
          <w:rFonts w:asciiTheme="minorHAnsi" w:hAnsiTheme="minorHAnsi" w:cstheme="minorHAnsi"/>
          <w:lang w:val="mk-MK"/>
        </w:rPr>
        <w:t>ја поддржуваа граѓанската иницијатива за заеднички попис на сите воени жртви од страна на државите. Во декември 2014 година, Коалицијата за РЕКОМ го усвои Нацрт Статутот на РЕКОМ, кој претходно беше усогласен помеѓу претставниците на лидерите на споменатите земји и експертите на Коалицијата за РЕКОМ, како документ за покренување постапка за основање на РЕКОМ</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Меѓутоа, политичките промени во Хрватска, во февруари </w:t>
      </w:r>
      <w:r w:rsidR="002A71BC" w:rsidRPr="002A71BC">
        <w:rPr>
          <w:rFonts w:asciiTheme="minorHAnsi" w:hAnsiTheme="minorHAnsi" w:cstheme="minorHAnsi"/>
          <w:lang w:val="sr-Latn-RS"/>
        </w:rPr>
        <w:t>2015</w:t>
      </w:r>
      <w:r>
        <w:rPr>
          <w:rFonts w:asciiTheme="minorHAnsi" w:hAnsiTheme="minorHAnsi" w:cstheme="minorHAnsi"/>
          <w:lang w:val="mk-MK"/>
        </w:rPr>
        <w:t xml:space="preserve"> година</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доведоа до голем пресврт во </w:t>
      </w:r>
      <w:r w:rsidR="00087798">
        <w:rPr>
          <w:rFonts w:asciiTheme="minorHAnsi" w:hAnsiTheme="minorHAnsi" w:cstheme="minorHAnsi"/>
          <w:lang w:val="mk-MK"/>
        </w:rPr>
        <w:t>таа земја по прашањето на соочување со минатото</w:t>
      </w:r>
      <w:r w:rsidR="002A71BC" w:rsidRPr="002A71BC">
        <w:rPr>
          <w:rFonts w:asciiTheme="minorHAnsi" w:hAnsiTheme="minorHAnsi" w:cstheme="minorHAnsi"/>
          <w:lang w:val="sr-Latn-RS"/>
        </w:rPr>
        <w:t xml:space="preserve">, </w:t>
      </w:r>
      <w:r w:rsidR="00087798">
        <w:rPr>
          <w:rFonts w:asciiTheme="minorHAnsi" w:hAnsiTheme="minorHAnsi" w:cstheme="minorHAnsi"/>
          <w:lang w:val="mk-MK"/>
        </w:rPr>
        <w:t>со што поддршката за иницијативата на РЕКОМ значајно опадна</w:t>
      </w:r>
      <w:r w:rsidR="002A71BC" w:rsidRPr="002A71BC">
        <w:rPr>
          <w:rFonts w:asciiTheme="minorHAnsi" w:hAnsiTheme="minorHAnsi" w:cstheme="minorHAnsi"/>
          <w:lang w:val="sr-Latn-RS"/>
        </w:rPr>
        <w:t xml:space="preserve">. </w:t>
      </w:r>
      <w:r w:rsidR="00087798">
        <w:rPr>
          <w:rFonts w:asciiTheme="minorHAnsi" w:hAnsiTheme="minorHAnsi" w:cstheme="minorHAnsi"/>
          <w:lang w:val="mk-MK"/>
        </w:rPr>
        <w:t>Во согласност со договорот со лидерите на останатите постјугословенски земји, Коалицијата ја подготви Декларацијата за основање на РЕКОМ, со предлог министрите за надворешни работи од западниот Балкан да ја потпишат на самитот на Берлинскиот процес во Лондон во 2018 година. Постоеше надеж дека и Хрватска, како членка на ЕУ, дополнително ќе се приклучи</w:t>
      </w:r>
      <w:r w:rsidR="002A71BC" w:rsidRPr="002A71BC">
        <w:rPr>
          <w:rFonts w:asciiTheme="minorHAnsi" w:hAnsiTheme="minorHAnsi" w:cstheme="minorHAnsi"/>
          <w:lang w:val="sr-Latn-RS"/>
        </w:rPr>
        <w:t>.</w:t>
      </w:r>
      <w:r w:rsidR="00087798">
        <w:rPr>
          <w:rFonts w:asciiTheme="minorHAnsi" w:hAnsiTheme="minorHAnsi" w:cstheme="minorHAnsi"/>
          <w:lang w:val="mk-MK"/>
        </w:rPr>
        <w:t xml:space="preserve"> Меѓутоа, одлука за потпишување на декларацијата донесе само Владата на Црна Гора, поради што потпишувањето на Декларацијата беше симнато од дневниот ред на самитот на Берлинскиот процес во </w:t>
      </w:r>
      <w:r w:rsidR="002A71BC" w:rsidRPr="002A71BC">
        <w:rPr>
          <w:rFonts w:asciiTheme="minorHAnsi" w:hAnsiTheme="minorHAnsi" w:cstheme="minorHAnsi"/>
          <w:lang w:val="sr-Latn-RS"/>
        </w:rPr>
        <w:t>2018</w:t>
      </w:r>
      <w:r w:rsidR="00087798">
        <w:rPr>
          <w:rFonts w:asciiTheme="minorHAnsi" w:hAnsiTheme="minorHAnsi" w:cstheme="minorHAnsi"/>
          <w:lang w:val="mk-MK"/>
        </w:rPr>
        <w:t xml:space="preserve"> година</w:t>
      </w:r>
      <w:r w:rsidR="002A71BC" w:rsidRPr="002A71BC">
        <w:rPr>
          <w:rFonts w:asciiTheme="minorHAnsi" w:hAnsiTheme="minorHAnsi" w:cstheme="minorHAnsi"/>
          <w:lang w:val="sr-Latn-RS"/>
        </w:rPr>
        <w:t xml:space="preserve">. </w:t>
      </w:r>
      <w:r w:rsidR="00087798">
        <w:rPr>
          <w:rFonts w:asciiTheme="minorHAnsi" w:hAnsiTheme="minorHAnsi" w:cstheme="minorHAnsi"/>
          <w:lang w:val="mk-MK"/>
        </w:rPr>
        <w:t>Следуваше значајна поддршка од Директоратот на ЕУ за политиката на соседство и проширување на ЕУ</w:t>
      </w:r>
      <w:r w:rsidR="002A71BC" w:rsidRPr="002A71BC">
        <w:rPr>
          <w:rFonts w:asciiTheme="minorHAnsi" w:hAnsiTheme="minorHAnsi" w:cstheme="minorHAnsi"/>
          <w:lang w:val="sr-Latn-RS"/>
        </w:rPr>
        <w:t xml:space="preserve">. </w:t>
      </w:r>
      <w:r w:rsidR="00087798">
        <w:rPr>
          <w:rFonts w:asciiTheme="minorHAnsi" w:hAnsiTheme="minorHAnsi" w:cstheme="minorHAnsi"/>
          <w:lang w:val="mk-MK"/>
        </w:rPr>
        <w:t xml:space="preserve">Во рамки на подготовките на самитот на Берлинскиот процес во </w:t>
      </w:r>
      <w:r w:rsidR="002A71BC" w:rsidRPr="002A71BC">
        <w:rPr>
          <w:rFonts w:asciiTheme="minorHAnsi" w:hAnsiTheme="minorHAnsi" w:cstheme="minorHAnsi"/>
          <w:lang w:val="sr-Latn-RS"/>
        </w:rPr>
        <w:t>2019</w:t>
      </w:r>
      <w:r w:rsidR="00087798">
        <w:rPr>
          <w:rFonts w:asciiTheme="minorHAnsi" w:hAnsiTheme="minorHAnsi" w:cstheme="minorHAnsi"/>
          <w:lang w:val="mk-MK"/>
        </w:rPr>
        <w:t xml:space="preserve"> година, почесниот генерален директор на ЕК, Пјер </w:t>
      </w:r>
      <w:proofErr w:type="spellStart"/>
      <w:r w:rsidR="00087798">
        <w:rPr>
          <w:rFonts w:asciiTheme="minorHAnsi" w:hAnsiTheme="minorHAnsi" w:cstheme="minorHAnsi"/>
          <w:lang w:val="mk-MK"/>
        </w:rPr>
        <w:t>Мирел</w:t>
      </w:r>
      <w:proofErr w:type="spellEnd"/>
      <w:r w:rsidR="00087798">
        <w:rPr>
          <w:rFonts w:asciiTheme="minorHAnsi" w:hAnsiTheme="minorHAnsi" w:cstheme="minorHAnsi"/>
          <w:lang w:val="mk-MK"/>
        </w:rPr>
        <w:t>, во име на Директоратот за политиката на соседство го посети Сараево</w:t>
      </w:r>
      <w:r w:rsidR="002A71BC" w:rsidRPr="002A71BC">
        <w:rPr>
          <w:rFonts w:asciiTheme="minorHAnsi" w:hAnsiTheme="minorHAnsi" w:cstheme="minorHAnsi"/>
          <w:lang w:val="sr-Latn-RS"/>
        </w:rPr>
        <w:t xml:space="preserve">, </w:t>
      </w:r>
      <w:r w:rsidR="00087798">
        <w:rPr>
          <w:rFonts w:asciiTheme="minorHAnsi" w:hAnsiTheme="minorHAnsi" w:cstheme="minorHAnsi"/>
          <w:lang w:val="mk-MK"/>
        </w:rPr>
        <w:t>каде од советниците на членовите на Претседателството на БиХ беше информиран дека бошњачкиот и хрватскиот член на Претседателството имаат нови приоритети</w:t>
      </w:r>
      <w:r w:rsidR="002A71BC" w:rsidRPr="002A71BC">
        <w:rPr>
          <w:rFonts w:asciiTheme="minorHAnsi" w:hAnsiTheme="minorHAnsi" w:cstheme="minorHAnsi"/>
          <w:lang w:val="sr-Latn-RS"/>
        </w:rPr>
        <w:t xml:space="preserve"> – </w:t>
      </w:r>
      <w:r w:rsidR="00087798">
        <w:rPr>
          <w:rFonts w:asciiTheme="minorHAnsi" w:hAnsiTheme="minorHAnsi" w:cstheme="minorHAnsi"/>
          <w:lang w:val="mk-MK"/>
        </w:rPr>
        <w:t>обезбедување на регионалната стабилност и безбедност на БиХ и дека Република Српска не го поддржува помирувањето на темелите на судските факти за што се залага Коалицијата за РЕКОМ</w:t>
      </w:r>
      <w:r w:rsidR="002A71BC" w:rsidRPr="002A71BC">
        <w:rPr>
          <w:rFonts w:asciiTheme="minorHAnsi" w:hAnsiTheme="minorHAnsi" w:cstheme="minorHAnsi"/>
          <w:lang w:val="sr-Latn-RS"/>
        </w:rPr>
        <w:t>.</w:t>
      </w:r>
      <w:r w:rsidR="00087798">
        <w:rPr>
          <w:rFonts w:asciiTheme="minorHAnsi" w:hAnsiTheme="minorHAnsi" w:cstheme="minorHAnsi"/>
          <w:lang w:val="mk-MK"/>
        </w:rPr>
        <w:t xml:space="preserve"> Соочена со губењето на политичката поддршка, во декември 2019 година, Собранието на Коалицијата за РЕКОМ </w:t>
      </w:r>
      <w:r w:rsidR="002A71BC" w:rsidRPr="002A71BC">
        <w:rPr>
          <w:rFonts w:asciiTheme="minorHAnsi" w:hAnsiTheme="minorHAnsi" w:cstheme="minorHAnsi"/>
          <w:lang w:val="sr-Latn-RS"/>
        </w:rPr>
        <w:t xml:space="preserve"> </w:t>
      </w:r>
      <w:r w:rsidR="00087798">
        <w:rPr>
          <w:rFonts w:asciiTheme="minorHAnsi" w:hAnsiTheme="minorHAnsi" w:cstheme="minorHAnsi"/>
          <w:lang w:val="mk-MK"/>
        </w:rPr>
        <w:t xml:space="preserve">на своето </w:t>
      </w:r>
      <w:r w:rsidR="002A71BC" w:rsidRPr="002A71BC">
        <w:rPr>
          <w:rFonts w:asciiTheme="minorHAnsi" w:hAnsiTheme="minorHAnsi" w:cstheme="minorHAnsi"/>
          <w:lang w:val="sr-Latn-RS"/>
        </w:rPr>
        <w:t>X</w:t>
      </w:r>
      <w:r w:rsidR="009500A8">
        <w:rPr>
          <w:rFonts w:asciiTheme="minorHAnsi" w:hAnsiTheme="minorHAnsi" w:cstheme="minorHAnsi"/>
          <w:lang w:val="sr-Latn-RS"/>
        </w:rPr>
        <w:t>II</w:t>
      </w:r>
      <w:r w:rsidR="002A71BC" w:rsidRPr="002A71BC">
        <w:rPr>
          <w:rFonts w:asciiTheme="minorHAnsi" w:hAnsiTheme="minorHAnsi" w:cstheme="minorHAnsi"/>
          <w:lang w:val="sr-Latn-RS"/>
        </w:rPr>
        <w:t xml:space="preserve"> </w:t>
      </w:r>
      <w:r w:rsidR="00087798">
        <w:rPr>
          <w:rFonts w:asciiTheme="minorHAnsi" w:hAnsiTheme="minorHAnsi" w:cstheme="minorHAnsi"/>
          <w:lang w:val="mk-MK"/>
        </w:rPr>
        <w:t xml:space="preserve">заседание донесе одлука за преструктуирање на Иницијативата за РЕКОМ. Така, фокусот беше ставен на преземањето на грижата за изготвување на регионален попис на жртвите </w:t>
      </w:r>
      <w:r w:rsidR="002A71BC" w:rsidRPr="002A71BC">
        <w:rPr>
          <w:rFonts w:asciiTheme="minorHAnsi" w:hAnsiTheme="minorHAnsi" w:cstheme="minorHAnsi"/>
          <w:lang w:val="sr-Latn-RS"/>
        </w:rPr>
        <w:t xml:space="preserve">(130.000), </w:t>
      </w:r>
      <w:r w:rsidR="00087798">
        <w:rPr>
          <w:rFonts w:asciiTheme="minorHAnsi" w:hAnsiTheme="minorHAnsi" w:cstheme="minorHAnsi"/>
          <w:lang w:val="mk-MK"/>
        </w:rPr>
        <w:t xml:space="preserve">зголемување на истражувачките </w:t>
      </w:r>
      <w:r w:rsidR="00087798">
        <w:rPr>
          <w:rFonts w:asciiTheme="minorHAnsi" w:hAnsiTheme="minorHAnsi" w:cstheme="minorHAnsi"/>
          <w:lang w:val="mk-MK"/>
        </w:rPr>
        <w:lastRenderedPageBreak/>
        <w:t xml:space="preserve">капацитети со вклучување на </w:t>
      </w:r>
      <w:r w:rsidR="00F07255">
        <w:rPr>
          <w:rFonts w:asciiTheme="minorHAnsi" w:hAnsiTheme="minorHAnsi" w:cstheme="minorHAnsi"/>
          <w:lang w:val="mk-MK"/>
        </w:rPr>
        <w:t>факултетите за општествени науки од Хрватска и БиХ, и на обезбедување соодветни финансиски средства</w:t>
      </w:r>
      <w:r w:rsidR="002A71BC" w:rsidRPr="002A71BC">
        <w:rPr>
          <w:rFonts w:asciiTheme="minorHAnsi" w:hAnsiTheme="minorHAnsi" w:cstheme="minorHAnsi"/>
          <w:lang w:val="sr-Latn-RS"/>
        </w:rPr>
        <w:t xml:space="preserve">. </w:t>
      </w:r>
      <w:r w:rsidR="00F07255">
        <w:rPr>
          <w:rFonts w:asciiTheme="minorHAnsi" w:hAnsiTheme="minorHAnsi" w:cstheme="minorHAnsi"/>
          <w:lang w:val="mk-MK"/>
        </w:rPr>
        <w:t xml:space="preserve">Според податоците на РМП, идентитетот на најмалку </w:t>
      </w:r>
      <w:r w:rsidR="002A71BC" w:rsidRPr="002A71BC">
        <w:rPr>
          <w:rFonts w:asciiTheme="minorHAnsi" w:hAnsiTheme="minorHAnsi" w:cstheme="minorHAnsi"/>
          <w:lang w:val="sr-Latn-RS"/>
        </w:rPr>
        <w:t xml:space="preserve">27.500 </w:t>
      </w:r>
      <w:r w:rsidR="00F07255">
        <w:rPr>
          <w:rFonts w:asciiTheme="minorHAnsi" w:hAnsiTheme="minorHAnsi" w:cstheme="minorHAnsi"/>
          <w:lang w:val="mk-MK"/>
        </w:rPr>
        <w:t>воени жртви е веќе утврден</w:t>
      </w:r>
      <w:r w:rsidR="002A71BC" w:rsidRPr="002A71BC">
        <w:rPr>
          <w:rFonts w:asciiTheme="minorHAnsi" w:hAnsiTheme="minorHAnsi" w:cstheme="minorHAnsi"/>
          <w:lang w:val="sr-Latn-RS"/>
        </w:rPr>
        <w:t xml:space="preserve">: </w:t>
      </w:r>
      <w:r w:rsidR="00F07255">
        <w:rPr>
          <w:rFonts w:asciiTheme="minorHAnsi" w:hAnsiTheme="minorHAnsi" w:cstheme="minorHAnsi"/>
          <w:lang w:val="mk-MK"/>
        </w:rPr>
        <w:t xml:space="preserve">идентитетот на околу </w:t>
      </w:r>
      <w:r w:rsidR="002A71BC" w:rsidRPr="002A71BC">
        <w:rPr>
          <w:rFonts w:asciiTheme="minorHAnsi" w:hAnsiTheme="minorHAnsi" w:cstheme="minorHAnsi"/>
          <w:lang w:val="sr-Latn-RS"/>
        </w:rPr>
        <w:t xml:space="preserve">7.000 </w:t>
      </w:r>
      <w:r w:rsidR="00F07255">
        <w:rPr>
          <w:rFonts w:asciiTheme="minorHAnsi" w:hAnsiTheme="minorHAnsi" w:cstheme="minorHAnsi"/>
          <w:lang w:val="mk-MK"/>
        </w:rPr>
        <w:t xml:space="preserve">жртви на воени злосторства е утврден со судски пресуди, а Фондот за хуманитарно право (ФХП) и Фондот за хуманитарно право Косово (ФХПК) од повеќе извори го утврдија идентитетот на 13.500 цивилни и воени жртви во врска со војната на Косово. </w:t>
      </w:r>
      <w:r w:rsidR="002A71BC" w:rsidRPr="002A71BC">
        <w:rPr>
          <w:rFonts w:asciiTheme="minorHAnsi" w:hAnsiTheme="minorHAnsi" w:cstheme="minorHAnsi"/>
          <w:lang w:val="sr-Latn-RS"/>
        </w:rPr>
        <w:t xml:space="preserve">Documenta </w:t>
      </w:r>
      <w:r w:rsidR="00F07255">
        <w:rPr>
          <w:rFonts w:asciiTheme="minorHAnsi" w:hAnsiTheme="minorHAnsi" w:cstheme="minorHAnsi"/>
          <w:lang w:val="mk-MK"/>
        </w:rPr>
        <w:t xml:space="preserve">и ФХП го утврдија идентитетот на околу </w:t>
      </w:r>
      <w:r w:rsidR="002A71BC" w:rsidRPr="002A71BC">
        <w:rPr>
          <w:rFonts w:asciiTheme="minorHAnsi" w:hAnsiTheme="minorHAnsi" w:cstheme="minorHAnsi"/>
          <w:lang w:val="sr-Latn-RS"/>
        </w:rPr>
        <w:t xml:space="preserve">7.000 </w:t>
      </w:r>
      <w:r w:rsidR="00F07255">
        <w:rPr>
          <w:rFonts w:asciiTheme="minorHAnsi" w:hAnsiTheme="minorHAnsi" w:cstheme="minorHAnsi"/>
          <w:lang w:val="mk-MK"/>
        </w:rPr>
        <w:t>цивилни и воени жртви во</w:t>
      </w:r>
      <w:r w:rsidR="00F07255" w:rsidRPr="002A71BC">
        <w:rPr>
          <w:rFonts w:asciiTheme="minorHAnsi" w:hAnsiTheme="minorHAnsi" w:cstheme="minorHAnsi"/>
          <w:lang w:val="sr-Latn-RS"/>
        </w:rPr>
        <w:t xml:space="preserve"> </w:t>
      </w:r>
      <w:r w:rsidR="00F07255">
        <w:rPr>
          <w:rFonts w:asciiTheme="minorHAnsi" w:hAnsiTheme="minorHAnsi" w:cstheme="minorHAnsi"/>
          <w:lang w:val="mk-MK"/>
        </w:rPr>
        <w:t>војната во Хрватска</w:t>
      </w:r>
      <w:r w:rsidR="002A71BC" w:rsidRPr="002A71BC">
        <w:rPr>
          <w:rFonts w:asciiTheme="minorHAnsi" w:hAnsiTheme="minorHAnsi" w:cstheme="minorHAnsi"/>
          <w:lang w:val="sr-Latn-RS"/>
        </w:rPr>
        <w:t xml:space="preserve">. </w:t>
      </w:r>
      <w:r w:rsidR="00F07255">
        <w:rPr>
          <w:rFonts w:asciiTheme="minorHAnsi" w:hAnsiTheme="minorHAnsi" w:cstheme="minorHAnsi"/>
          <w:lang w:val="mk-MK"/>
        </w:rPr>
        <w:t>Значителен дел од работата е завршен, но исклучително важно е што поскоро да се направи попис на сите жртви и податоците да бидат јавно достапни за проверка</w:t>
      </w:r>
      <w:r w:rsidR="002A71BC" w:rsidRPr="002A71BC">
        <w:rPr>
          <w:rFonts w:asciiTheme="minorHAnsi" w:hAnsiTheme="minorHAnsi" w:cstheme="minorHAnsi"/>
          <w:lang w:val="sr-Latn-RS"/>
        </w:rPr>
        <w:t xml:space="preserve">. </w:t>
      </w:r>
      <w:r w:rsidR="00F07255">
        <w:rPr>
          <w:rFonts w:asciiTheme="minorHAnsi" w:hAnsiTheme="minorHAnsi" w:cstheme="minorHAnsi"/>
          <w:lang w:val="mk-MK"/>
        </w:rPr>
        <w:t>За оваа толку значајна работа битна е посилната поддршка на иницијативите на локално ниво кои ги промовираат перспективите на жртвите и на правдата, регионалното помирување, почитување на жртвите без оглед на етничката припадност, поттикнување на младите да учат, паметат и критички размислуваат за минатото</w:t>
      </w:r>
      <w:r w:rsidR="002A71BC" w:rsidRPr="002A71BC">
        <w:rPr>
          <w:rFonts w:asciiTheme="minorHAnsi" w:hAnsiTheme="minorHAnsi" w:cstheme="minorHAnsi"/>
          <w:lang w:val="sr-Latn-RS"/>
        </w:rPr>
        <w:t xml:space="preserve">. </w:t>
      </w:r>
      <w:r w:rsidR="00F07255">
        <w:rPr>
          <w:rFonts w:asciiTheme="minorHAnsi" w:hAnsiTheme="minorHAnsi" w:cstheme="minorHAnsi"/>
          <w:lang w:val="mk-MK"/>
        </w:rPr>
        <w:t>Оттука, и овој проект на мали грантови кој го осмислија членките на РМП кои учествуваат во истражувањето на човечките загуби и местата на заточеништво, односно Фондот за хуманитарно право (Србија), Фондот за хуманитарно право Косово (косово), Здружението за транзициска правда, помирување и сеќавање во БиХ и Центарот за демократија и транзициска правда</w:t>
      </w:r>
      <w:r w:rsidR="002A71BC" w:rsidRPr="002A71BC">
        <w:rPr>
          <w:rFonts w:asciiTheme="minorHAnsi" w:hAnsiTheme="minorHAnsi" w:cstheme="minorHAnsi"/>
          <w:lang w:val="sr-Latn-RS"/>
        </w:rPr>
        <w:t xml:space="preserve"> (</w:t>
      </w:r>
      <w:r w:rsidR="00F07255">
        <w:rPr>
          <w:rFonts w:asciiTheme="minorHAnsi" w:hAnsiTheme="minorHAnsi" w:cstheme="minorHAnsi"/>
          <w:lang w:val="mk-MK"/>
        </w:rPr>
        <w:t>БиХ</w:t>
      </w:r>
      <w:r w:rsidR="002A71BC" w:rsidRPr="002A71BC">
        <w:rPr>
          <w:rFonts w:asciiTheme="minorHAnsi" w:hAnsiTheme="minorHAnsi" w:cstheme="minorHAnsi"/>
          <w:lang w:val="sr-Latn-RS"/>
        </w:rPr>
        <w:t xml:space="preserve">), </w:t>
      </w:r>
      <w:r w:rsidR="00F07255">
        <w:rPr>
          <w:rFonts w:asciiTheme="minorHAnsi" w:hAnsiTheme="minorHAnsi" w:cstheme="minorHAnsi"/>
          <w:lang w:val="mk-MK"/>
        </w:rPr>
        <w:t xml:space="preserve">Центарот за граѓанско образование </w:t>
      </w:r>
      <w:r w:rsidR="002A71BC" w:rsidRPr="002A71BC">
        <w:rPr>
          <w:rFonts w:asciiTheme="minorHAnsi" w:hAnsiTheme="minorHAnsi" w:cstheme="minorHAnsi"/>
          <w:lang w:val="sr-Latn-RS"/>
        </w:rPr>
        <w:t>(</w:t>
      </w:r>
      <w:r w:rsidR="00F07255">
        <w:rPr>
          <w:rFonts w:asciiTheme="minorHAnsi" w:hAnsiTheme="minorHAnsi" w:cstheme="minorHAnsi"/>
          <w:lang w:val="mk-MK"/>
        </w:rPr>
        <w:t>Црна Гора</w:t>
      </w:r>
      <w:r w:rsidR="002A71BC" w:rsidRPr="002A71BC">
        <w:rPr>
          <w:rFonts w:asciiTheme="minorHAnsi" w:hAnsiTheme="minorHAnsi" w:cstheme="minorHAnsi"/>
          <w:lang w:val="sr-Latn-RS"/>
        </w:rPr>
        <w:t xml:space="preserve">) </w:t>
      </w:r>
      <w:r w:rsidR="00F07255">
        <w:rPr>
          <w:rFonts w:asciiTheme="minorHAnsi" w:hAnsiTheme="minorHAnsi" w:cstheme="minorHAnsi"/>
          <w:lang w:val="mk-MK"/>
        </w:rPr>
        <w:t xml:space="preserve">и Институтот за европска политика </w:t>
      </w:r>
      <w:r w:rsidR="002A71BC" w:rsidRPr="002A71BC">
        <w:rPr>
          <w:rFonts w:asciiTheme="minorHAnsi" w:hAnsiTheme="minorHAnsi" w:cstheme="minorHAnsi"/>
          <w:lang w:val="sr-Latn-RS"/>
        </w:rPr>
        <w:t>(</w:t>
      </w:r>
      <w:r w:rsidR="00F07255">
        <w:rPr>
          <w:rFonts w:asciiTheme="minorHAnsi" w:hAnsiTheme="minorHAnsi" w:cstheme="minorHAnsi"/>
          <w:lang w:val="mk-MK"/>
        </w:rPr>
        <w:t>Северна Македонија</w:t>
      </w:r>
      <w:r w:rsidR="002A71BC" w:rsidRPr="002A71BC">
        <w:rPr>
          <w:rFonts w:asciiTheme="minorHAnsi" w:hAnsiTheme="minorHAnsi" w:cstheme="minorHAnsi"/>
          <w:lang w:val="sr-Latn-RS"/>
        </w:rPr>
        <w:t xml:space="preserve">). </w:t>
      </w:r>
    </w:p>
    <w:p w14:paraId="6A5E18A9" w14:textId="77777777" w:rsidR="00595A4C" w:rsidRPr="002A71BC" w:rsidRDefault="00595A4C" w:rsidP="00595A4C">
      <w:pPr>
        <w:autoSpaceDE w:val="0"/>
        <w:autoSpaceDN w:val="0"/>
        <w:adjustRightInd w:val="0"/>
        <w:spacing w:line="276" w:lineRule="auto"/>
        <w:jc w:val="both"/>
        <w:rPr>
          <w:rFonts w:asciiTheme="minorHAnsi" w:hAnsiTheme="minorHAnsi" w:cstheme="minorHAnsi"/>
          <w:lang w:val="sr-Latn-RS"/>
        </w:rPr>
      </w:pPr>
    </w:p>
    <w:p w14:paraId="010BC68C" w14:textId="01BBF972" w:rsidR="002603AA" w:rsidRPr="002A71BC" w:rsidRDefault="00762995" w:rsidP="00956546">
      <w:pPr>
        <w:pStyle w:val="Heading2"/>
        <w:rPr>
          <w:rFonts w:asciiTheme="minorHAnsi" w:hAnsiTheme="minorHAnsi" w:cstheme="minorHAnsi"/>
          <w:color w:val="auto"/>
          <w:lang w:val="sr-Latn-RS"/>
        </w:rPr>
      </w:pPr>
      <w:r w:rsidRPr="002A71BC">
        <w:rPr>
          <w:rFonts w:asciiTheme="minorHAnsi" w:hAnsiTheme="minorHAnsi" w:cstheme="minorHAnsi"/>
          <w:color w:val="auto"/>
          <w:lang w:val="sr-Latn-RS"/>
        </w:rPr>
        <w:t>1.</w:t>
      </w:r>
      <w:r w:rsidR="00FC1599" w:rsidRPr="002A71BC">
        <w:rPr>
          <w:rFonts w:asciiTheme="minorHAnsi" w:hAnsiTheme="minorHAnsi" w:cstheme="minorHAnsi"/>
          <w:color w:val="auto"/>
          <w:lang w:val="sr-Latn-RS"/>
        </w:rPr>
        <w:t xml:space="preserve">2. </w:t>
      </w:r>
      <w:r w:rsidR="00CB46D6">
        <w:rPr>
          <w:rFonts w:asciiTheme="minorHAnsi" w:hAnsiTheme="minorHAnsi" w:cstheme="minorHAnsi"/>
          <w:color w:val="auto"/>
          <w:lang w:val="mk-MK"/>
        </w:rPr>
        <w:t>Цели</w:t>
      </w:r>
    </w:p>
    <w:p w14:paraId="49137777" w14:textId="77777777" w:rsidR="000E66CB" w:rsidRPr="002A71BC" w:rsidRDefault="000E66CB" w:rsidP="0042785F">
      <w:pPr>
        <w:pStyle w:val="ListParagraph"/>
        <w:autoSpaceDE w:val="0"/>
        <w:autoSpaceDN w:val="0"/>
        <w:adjustRightInd w:val="0"/>
        <w:spacing w:after="0" w:line="276" w:lineRule="auto"/>
        <w:jc w:val="both"/>
        <w:rPr>
          <w:rFonts w:cstheme="minorHAnsi"/>
          <w:b/>
          <w:bCs/>
          <w:sz w:val="24"/>
          <w:szCs w:val="24"/>
          <w:lang w:val="sr-Latn-RS"/>
        </w:rPr>
      </w:pPr>
    </w:p>
    <w:p w14:paraId="680DF17D" w14:textId="572D8D02" w:rsidR="00730C81" w:rsidRPr="002A71BC" w:rsidRDefault="00CB46D6"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u w:val="single"/>
          <w:lang w:val="mk-MK"/>
        </w:rPr>
        <w:t>Општа цел</w:t>
      </w:r>
      <w:r w:rsidR="004F5B7A" w:rsidRPr="002A71BC">
        <w:rPr>
          <w:rFonts w:asciiTheme="minorHAnsi" w:hAnsiTheme="minorHAnsi" w:cstheme="minorHAnsi"/>
          <w:lang w:val="sr-Latn-RS"/>
        </w:rPr>
        <w:t xml:space="preserve"> </w:t>
      </w:r>
      <w:r w:rsidR="008C6065" w:rsidRPr="002A71BC">
        <w:rPr>
          <w:rFonts w:asciiTheme="minorHAnsi" w:hAnsiTheme="minorHAnsi" w:cstheme="minorHAnsi"/>
          <w:lang w:val="sr-Latn-RS"/>
        </w:rPr>
        <w:t xml:space="preserve">e </w:t>
      </w:r>
      <w:r>
        <w:rPr>
          <w:rFonts w:asciiTheme="minorHAnsi" w:hAnsiTheme="minorHAnsi" w:cstheme="minorHAnsi"/>
          <w:lang w:val="mk-MK"/>
        </w:rPr>
        <w:t>развојот на мрежата на цивилното општество за помирување на просторот на поранешна Југославија, воспоставена „одоздола нагоре“, и која жртвите ги става во прв план</w:t>
      </w:r>
      <w:r w:rsidR="00730C81" w:rsidRPr="002A71BC">
        <w:rPr>
          <w:rFonts w:asciiTheme="minorHAnsi" w:hAnsiTheme="minorHAnsi" w:cstheme="minorHAnsi"/>
          <w:lang w:val="sr-Latn-RS"/>
        </w:rPr>
        <w:t xml:space="preserve">.  </w:t>
      </w:r>
    </w:p>
    <w:p w14:paraId="588C7521" w14:textId="73AF984E" w:rsidR="000E66CB" w:rsidRPr="002A71BC" w:rsidRDefault="00CB46D6"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u w:val="single"/>
          <w:lang w:val="mk-MK"/>
        </w:rPr>
        <w:t>Специфични цели</w:t>
      </w:r>
      <w:r w:rsidR="00E24E85" w:rsidRPr="002A71BC">
        <w:rPr>
          <w:rFonts w:asciiTheme="minorHAnsi" w:hAnsiTheme="minorHAnsi" w:cstheme="minorHAnsi"/>
          <w:lang w:val="sr-Latn-RS"/>
        </w:rPr>
        <w:t xml:space="preserve"> </w:t>
      </w:r>
      <w:r>
        <w:rPr>
          <w:rFonts w:asciiTheme="minorHAnsi" w:hAnsiTheme="minorHAnsi" w:cstheme="minorHAnsi"/>
          <w:lang w:val="sr-Latn-RS"/>
        </w:rPr>
        <w:t>се јакнењето на позицијата и гласот на младите, жените, жртвите и организациите на цивилното општество на локално ниво во однос на регионалното помирување и трансрегионалната размена на знаење и добри практики</w:t>
      </w:r>
      <w:r w:rsidR="00AC41B2" w:rsidRPr="002A71BC">
        <w:rPr>
          <w:rFonts w:asciiTheme="minorHAnsi" w:hAnsiTheme="minorHAnsi" w:cstheme="minorHAnsi"/>
          <w:lang w:val="sr-Latn-RS"/>
        </w:rPr>
        <w:t>.</w:t>
      </w:r>
    </w:p>
    <w:p w14:paraId="6D96C8AE" w14:textId="77777777" w:rsidR="000A445A" w:rsidRPr="002A71BC" w:rsidRDefault="000A445A" w:rsidP="0042785F">
      <w:pPr>
        <w:autoSpaceDE w:val="0"/>
        <w:autoSpaceDN w:val="0"/>
        <w:adjustRightInd w:val="0"/>
        <w:spacing w:line="276" w:lineRule="auto"/>
        <w:jc w:val="both"/>
        <w:rPr>
          <w:rFonts w:asciiTheme="minorHAnsi" w:hAnsiTheme="minorHAnsi" w:cstheme="minorHAnsi"/>
          <w:lang w:val="sr-Latn-RS"/>
        </w:rPr>
      </w:pPr>
    </w:p>
    <w:p w14:paraId="04E9965E" w14:textId="16967A34" w:rsidR="00560EF3" w:rsidRPr="002A71BC" w:rsidRDefault="00CB46D6" w:rsidP="0042785F">
      <w:pPr>
        <w:autoSpaceDE w:val="0"/>
        <w:autoSpaceDN w:val="0"/>
        <w:adjustRightInd w:val="0"/>
        <w:spacing w:line="276" w:lineRule="auto"/>
        <w:jc w:val="both"/>
        <w:rPr>
          <w:rFonts w:asciiTheme="minorHAnsi" w:hAnsiTheme="minorHAnsi" w:cstheme="minorHAnsi"/>
          <w:i/>
          <w:lang w:val="sr-Latn-RS"/>
        </w:rPr>
      </w:pPr>
      <w:r>
        <w:rPr>
          <w:rFonts w:asciiTheme="minorHAnsi" w:hAnsiTheme="minorHAnsi" w:cstheme="minorHAnsi"/>
          <w:lang w:val="mk-MK"/>
        </w:rPr>
        <w:t>Испратете предлог иницијатива која придонесува за ширење на знаењето за судските факти и за јакнење на жртвите, прифаќањето  и откривањето на фактите за воените случувања и злосторства во локалната заедница, и за изградба на регионалната култура на сеќавање и помирување</w:t>
      </w:r>
      <w:r w:rsidR="00A3672F">
        <w:rPr>
          <w:rFonts w:asciiTheme="minorHAnsi" w:hAnsiTheme="minorHAnsi" w:cstheme="minorHAnsi"/>
          <w:lang w:val="sr-Latn-RS"/>
        </w:rPr>
        <w:t>.</w:t>
      </w:r>
    </w:p>
    <w:p w14:paraId="560A0B8A" w14:textId="7E7B2458" w:rsidR="000E66CB" w:rsidRPr="002A71BC" w:rsidRDefault="000E66CB" w:rsidP="0042785F">
      <w:pPr>
        <w:autoSpaceDE w:val="0"/>
        <w:autoSpaceDN w:val="0"/>
        <w:adjustRightInd w:val="0"/>
        <w:spacing w:line="276" w:lineRule="auto"/>
        <w:jc w:val="both"/>
        <w:rPr>
          <w:rFonts w:asciiTheme="minorHAnsi" w:hAnsiTheme="minorHAnsi" w:cstheme="minorHAnsi"/>
          <w:lang w:val="sr-Latn-RS"/>
        </w:rPr>
      </w:pPr>
    </w:p>
    <w:p w14:paraId="5A698ED7" w14:textId="7AB309A3" w:rsidR="000E66CB" w:rsidRPr="002A71BC" w:rsidRDefault="00762995" w:rsidP="00956546">
      <w:pPr>
        <w:pStyle w:val="Heading2"/>
        <w:rPr>
          <w:rFonts w:asciiTheme="minorHAnsi" w:hAnsiTheme="minorHAnsi" w:cstheme="minorHAnsi"/>
          <w:color w:val="auto"/>
          <w:lang w:val="sr-Latn-RS"/>
        </w:rPr>
      </w:pPr>
      <w:r w:rsidRPr="002A71BC">
        <w:rPr>
          <w:rFonts w:asciiTheme="minorHAnsi" w:hAnsiTheme="minorHAnsi" w:cstheme="minorHAnsi"/>
          <w:color w:val="auto"/>
          <w:lang w:val="sr-Latn-RS"/>
        </w:rPr>
        <w:t>1.</w:t>
      </w:r>
      <w:r w:rsidR="00FC1599" w:rsidRPr="002A71BC">
        <w:rPr>
          <w:rFonts w:asciiTheme="minorHAnsi" w:hAnsiTheme="minorHAnsi" w:cstheme="minorHAnsi"/>
          <w:color w:val="auto"/>
          <w:lang w:val="sr-Latn-RS"/>
        </w:rPr>
        <w:t xml:space="preserve">3. </w:t>
      </w:r>
      <w:r w:rsidR="00CB46D6">
        <w:rPr>
          <w:rFonts w:asciiTheme="minorHAnsi" w:hAnsiTheme="minorHAnsi" w:cstheme="minorHAnsi"/>
          <w:color w:val="auto"/>
          <w:lang w:val="mk-MK"/>
        </w:rPr>
        <w:t>Финансиска рамка</w:t>
      </w:r>
      <w:r w:rsidR="00515A77" w:rsidRPr="002A71BC">
        <w:rPr>
          <w:rFonts w:asciiTheme="minorHAnsi" w:hAnsiTheme="minorHAnsi" w:cstheme="minorHAnsi"/>
          <w:color w:val="auto"/>
          <w:lang w:val="sr-Latn-RS"/>
        </w:rPr>
        <w:t xml:space="preserve"> </w:t>
      </w:r>
    </w:p>
    <w:p w14:paraId="2D5F26A6" w14:textId="08C955B1" w:rsidR="00156635" w:rsidRPr="002A71BC" w:rsidRDefault="00156635" w:rsidP="0042785F">
      <w:pPr>
        <w:spacing w:line="276" w:lineRule="auto"/>
        <w:jc w:val="both"/>
        <w:rPr>
          <w:rFonts w:asciiTheme="minorHAnsi" w:hAnsiTheme="minorHAnsi" w:cstheme="minorHAnsi"/>
          <w:lang w:val="sr-Latn-RS"/>
        </w:rPr>
      </w:pPr>
    </w:p>
    <w:p w14:paraId="1C1BAAE8" w14:textId="685C29CC" w:rsidR="00156635" w:rsidRDefault="00CB46D6" w:rsidP="0042785F">
      <w:pPr>
        <w:spacing w:line="276" w:lineRule="auto"/>
        <w:jc w:val="both"/>
        <w:rPr>
          <w:rFonts w:asciiTheme="minorHAnsi" w:hAnsiTheme="minorHAnsi" w:cstheme="minorHAnsi"/>
          <w:lang w:val="sr-Latn-RS"/>
        </w:rPr>
      </w:pPr>
      <w:r>
        <w:rPr>
          <w:rFonts w:asciiTheme="minorHAnsi" w:hAnsiTheme="minorHAnsi" w:cstheme="minorHAnsi"/>
          <w:lang w:val="mk-MK"/>
        </w:rPr>
        <w:t xml:space="preserve">Вкупниот износ на средства за спроведување на проектите изнесува </w:t>
      </w:r>
      <w:r w:rsidR="00AD519E">
        <w:rPr>
          <w:rFonts w:asciiTheme="minorHAnsi" w:hAnsiTheme="minorHAnsi" w:cstheme="minorHAnsi"/>
          <w:lang w:val="sr-Latn-RS"/>
        </w:rPr>
        <w:t>43</w:t>
      </w:r>
      <w:r w:rsidR="00156635" w:rsidRPr="001C63C9">
        <w:rPr>
          <w:rFonts w:asciiTheme="minorHAnsi" w:hAnsiTheme="minorHAnsi" w:cstheme="minorHAnsi"/>
          <w:lang w:val="sr-Latn-RS"/>
        </w:rPr>
        <w:t>.000</w:t>
      </w:r>
      <w:r w:rsidR="00156635" w:rsidRPr="002A71BC">
        <w:rPr>
          <w:rFonts w:asciiTheme="minorHAnsi" w:hAnsiTheme="minorHAnsi" w:cstheme="minorHAnsi"/>
          <w:lang w:val="sr-Latn-RS"/>
        </w:rPr>
        <w:t xml:space="preserve"> EUR.</w:t>
      </w:r>
    </w:p>
    <w:p w14:paraId="654E77C9" w14:textId="77777777" w:rsidR="00D46711" w:rsidRPr="00D46711" w:rsidRDefault="00CB46D6" w:rsidP="00D46711">
      <w:pPr>
        <w:spacing w:line="276" w:lineRule="auto"/>
        <w:jc w:val="both"/>
        <w:rPr>
          <w:rFonts w:asciiTheme="minorHAnsi" w:hAnsiTheme="minorHAnsi" w:cstheme="minorHAnsi"/>
          <w:lang w:val="sr-Latn-RS"/>
        </w:rPr>
      </w:pPr>
      <w:r>
        <w:rPr>
          <w:rFonts w:asciiTheme="minorHAnsi" w:hAnsiTheme="minorHAnsi" w:cstheme="minorHAnsi"/>
          <w:lang w:val="mk-MK"/>
        </w:rPr>
        <w:lastRenderedPageBreak/>
        <w:t xml:space="preserve">Највисокиот износ на еден грант е </w:t>
      </w:r>
      <w:r w:rsidR="00AD519E">
        <w:rPr>
          <w:rFonts w:asciiTheme="minorHAnsi" w:hAnsiTheme="minorHAnsi" w:cstheme="minorHAnsi"/>
          <w:lang w:val="sr-Latn-RS"/>
        </w:rPr>
        <w:t>7</w:t>
      </w:r>
      <w:r w:rsidR="00092484" w:rsidRPr="001C63C9">
        <w:rPr>
          <w:rFonts w:asciiTheme="minorHAnsi" w:hAnsiTheme="minorHAnsi" w:cstheme="minorHAnsi"/>
          <w:lang w:val="sr-Latn-RS"/>
        </w:rPr>
        <w:t>.000</w:t>
      </w:r>
      <w:r w:rsidR="00092484">
        <w:rPr>
          <w:rFonts w:asciiTheme="minorHAnsi" w:hAnsiTheme="minorHAnsi" w:cstheme="minorHAnsi"/>
          <w:lang w:val="sr-Latn-RS"/>
        </w:rPr>
        <w:t xml:space="preserve"> EUR.</w:t>
      </w:r>
      <w:r w:rsidR="00857D1D">
        <w:rPr>
          <w:rFonts w:asciiTheme="minorHAnsi" w:hAnsiTheme="minorHAnsi" w:cstheme="minorHAnsi"/>
          <w:lang w:val="sr-Latn-RS"/>
        </w:rPr>
        <w:t xml:space="preserve"> </w:t>
      </w:r>
      <w:r w:rsidR="00D46711" w:rsidRPr="00D46711">
        <w:rPr>
          <w:rFonts w:asciiTheme="minorHAnsi" w:hAnsiTheme="minorHAnsi" w:cstheme="minorHAnsi"/>
          <w:lang w:val="mk-MK"/>
        </w:rPr>
        <w:t xml:space="preserve">Реализацијата на проектот може да биде во период од најмногу шест месеци, заклучно до крајот на декември </w:t>
      </w:r>
      <w:r w:rsidR="00D46711" w:rsidRPr="00D46711">
        <w:rPr>
          <w:rFonts w:asciiTheme="minorHAnsi" w:hAnsiTheme="minorHAnsi" w:cstheme="minorHAnsi"/>
          <w:lang w:val="sr-Latn-RS"/>
        </w:rPr>
        <w:t>2023</w:t>
      </w:r>
      <w:r w:rsidR="00D46711" w:rsidRPr="00D46711">
        <w:rPr>
          <w:rFonts w:asciiTheme="minorHAnsi" w:hAnsiTheme="minorHAnsi" w:cstheme="minorHAnsi"/>
          <w:lang w:val="mk-MK"/>
        </w:rPr>
        <w:t xml:space="preserve"> година</w:t>
      </w:r>
      <w:r w:rsidR="00D46711" w:rsidRPr="00D46711">
        <w:rPr>
          <w:rFonts w:asciiTheme="minorHAnsi" w:hAnsiTheme="minorHAnsi" w:cstheme="minorHAnsi"/>
          <w:lang w:val="sr-Latn-RS"/>
        </w:rPr>
        <w:t>.</w:t>
      </w:r>
    </w:p>
    <w:p w14:paraId="5D6AE862" w14:textId="60199DB0" w:rsidR="00092484" w:rsidRPr="002A71BC" w:rsidRDefault="00092484" w:rsidP="0042785F">
      <w:pPr>
        <w:spacing w:line="276" w:lineRule="auto"/>
        <w:jc w:val="both"/>
        <w:rPr>
          <w:rFonts w:asciiTheme="minorHAnsi" w:hAnsiTheme="minorHAnsi" w:cstheme="minorHAnsi"/>
          <w:lang w:val="sr-Latn-RS"/>
        </w:rPr>
      </w:pPr>
    </w:p>
    <w:p w14:paraId="311FA278" w14:textId="0591AAB7" w:rsidR="00F21E28" w:rsidRDefault="00762995" w:rsidP="00CB46D6">
      <w:pPr>
        <w:pStyle w:val="Heading1"/>
        <w:rPr>
          <w:rFonts w:asciiTheme="minorHAnsi" w:hAnsiTheme="minorHAnsi" w:cstheme="minorHAnsi"/>
          <w:b/>
          <w:color w:val="auto"/>
          <w:lang w:val="mk-MK"/>
        </w:rPr>
      </w:pPr>
      <w:r w:rsidRPr="002A71BC">
        <w:rPr>
          <w:rFonts w:asciiTheme="minorHAnsi" w:hAnsiTheme="minorHAnsi" w:cstheme="minorHAnsi"/>
          <w:b/>
          <w:color w:val="auto"/>
          <w:lang w:val="sr-Latn-RS"/>
        </w:rPr>
        <w:t xml:space="preserve">2. </w:t>
      </w:r>
      <w:r w:rsidR="00CB46D6">
        <w:rPr>
          <w:rFonts w:asciiTheme="minorHAnsi" w:hAnsiTheme="minorHAnsi" w:cstheme="minorHAnsi"/>
          <w:b/>
          <w:color w:val="auto"/>
          <w:lang w:val="mk-MK"/>
        </w:rPr>
        <w:t>Критериуми за учество</w:t>
      </w:r>
    </w:p>
    <w:p w14:paraId="404EE208" w14:textId="77777777" w:rsidR="00CB46D6" w:rsidRPr="00CB46D6" w:rsidRDefault="00CB46D6" w:rsidP="00CB46D6">
      <w:pPr>
        <w:rPr>
          <w:lang w:val="mk-MK"/>
        </w:rPr>
      </w:pPr>
    </w:p>
    <w:p w14:paraId="229BC1FD" w14:textId="15653217" w:rsidR="0082310C" w:rsidRPr="002A71BC" w:rsidRDefault="00762995" w:rsidP="00956546">
      <w:pPr>
        <w:pStyle w:val="Heading2"/>
        <w:rPr>
          <w:rFonts w:asciiTheme="minorHAnsi" w:hAnsiTheme="minorHAnsi" w:cstheme="minorHAnsi"/>
          <w:color w:val="auto"/>
          <w:lang w:val="sr-Latn-RS"/>
        </w:rPr>
      </w:pPr>
      <w:r w:rsidRPr="002A71BC">
        <w:rPr>
          <w:rFonts w:asciiTheme="minorHAnsi" w:hAnsiTheme="minorHAnsi" w:cstheme="minorHAnsi"/>
          <w:color w:val="auto"/>
          <w:lang w:val="sr-Latn-RS"/>
        </w:rPr>
        <w:t>2.1</w:t>
      </w:r>
      <w:r w:rsidR="00FC1599" w:rsidRPr="002A71BC">
        <w:rPr>
          <w:rFonts w:asciiTheme="minorHAnsi" w:hAnsiTheme="minorHAnsi" w:cstheme="minorHAnsi"/>
          <w:color w:val="auto"/>
          <w:lang w:val="sr-Latn-RS"/>
        </w:rPr>
        <w:t xml:space="preserve">. </w:t>
      </w:r>
      <w:r w:rsidR="00CB46D6">
        <w:rPr>
          <w:rFonts w:asciiTheme="minorHAnsi" w:hAnsiTheme="minorHAnsi" w:cstheme="minorHAnsi"/>
          <w:color w:val="auto"/>
          <w:lang w:val="mk-MK"/>
        </w:rPr>
        <w:t>Подносители на пријави</w:t>
      </w:r>
    </w:p>
    <w:p w14:paraId="13F36BBB" w14:textId="33CEB759" w:rsidR="0082310C" w:rsidRPr="002A71BC" w:rsidRDefault="0082310C" w:rsidP="0042785F">
      <w:pPr>
        <w:spacing w:line="276" w:lineRule="auto"/>
        <w:rPr>
          <w:rFonts w:asciiTheme="minorHAnsi" w:hAnsiTheme="minorHAnsi" w:cstheme="minorHAnsi"/>
          <w:lang w:val="sr-Latn-RS"/>
        </w:rPr>
      </w:pPr>
    </w:p>
    <w:p w14:paraId="1C5CB0A5" w14:textId="7AB2FE6C" w:rsidR="0082310C" w:rsidRPr="002A71BC" w:rsidRDefault="00CB46D6" w:rsidP="0042785F">
      <w:pPr>
        <w:spacing w:line="276" w:lineRule="auto"/>
        <w:rPr>
          <w:rFonts w:asciiTheme="minorHAnsi" w:hAnsiTheme="minorHAnsi" w:cstheme="minorHAnsi"/>
          <w:lang w:val="sr-Latn-RS"/>
        </w:rPr>
      </w:pPr>
      <w:r>
        <w:rPr>
          <w:rFonts w:asciiTheme="minorHAnsi" w:hAnsiTheme="minorHAnsi" w:cstheme="minorHAnsi"/>
          <w:lang w:val="mk-MK"/>
        </w:rPr>
        <w:t>За учество можат да се пријават организации на цивилното општество кои се</w:t>
      </w:r>
      <w:r w:rsidR="00497D0F" w:rsidRPr="002A71BC">
        <w:rPr>
          <w:rFonts w:asciiTheme="minorHAnsi" w:hAnsiTheme="minorHAnsi" w:cstheme="minorHAnsi"/>
          <w:lang w:val="sr-Latn-RS"/>
        </w:rPr>
        <w:t>:</w:t>
      </w:r>
      <w:r w:rsidR="00BD4F31" w:rsidRPr="002A71BC">
        <w:rPr>
          <w:rFonts w:asciiTheme="minorHAnsi" w:hAnsiTheme="minorHAnsi" w:cstheme="minorHAnsi"/>
          <w:lang w:val="sr-Latn-RS"/>
        </w:rPr>
        <w:t xml:space="preserve"> </w:t>
      </w:r>
    </w:p>
    <w:p w14:paraId="64C03375" w14:textId="4349F093" w:rsidR="00497D0F" w:rsidRPr="002A71BC" w:rsidRDefault="005E3CFA" w:rsidP="00290E85">
      <w:pPr>
        <w:spacing w:line="276" w:lineRule="auto"/>
        <w:jc w:val="both"/>
        <w:rPr>
          <w:rFonts w:asciiTheme="minorHAnsi" w:hAnsiTheme="minorHAnsi" w:cstheme="minorHAnsi"/>
          <w:lang w:val="sr-Latn-RS"/>
        </w:rPr>
      </w:pPr>
      <w:r w:rsidRPr="002A71BC">
        <w:rPr>
          <w:rFonts w:asciiTheme="minorHAnsi" w:hAnsiTheme="minorHAnsi" w:cstheme="minorHAnsi"/>
          <w:lang w:val="sr-Latn-RS"/>
        </w:rPr>
        <w:tab/>
        <w:t xml:space="preserve">- </w:t>
      </w:r>
      <w:r w:rsidR="00CB46D6">
        <w:rPr>
          <w:rFonts w:asciiTheme="minorHAnsi" w:hAnsiTheme="minorHAnsi" w:cstheme="minorHAnsi"/>
          <w:lang w:val="mk-MK"/>
        </w:rPr>
        <w:t xml:space="preserve">правни лица регистрирани во согласност со </w:t>
      </w:r>
      <w:r w:rsidR="001224D0">
        <w:rPr>
          <w:rFonts w:asciiTheme="minorHAnsi" w:hAnsiTheme="minorHAnsi" w:cstheme="minorHAnsi"/>
          <w:lang w:val="mk-MK"/>
        </w:rPr>
        <w:t>важечките национални прописи во</w:t>
      </w:r>
      <w:r w:rsidR="001224D0" w:rsidRPr="001224D0">
        <w:rPr>
          <w:rFonts w:asciiTheme="minorHAnsi" w:hAnsiTheme="minorHAnsi" w:cstheme="minorHAnsi"/>
          <w:lang w:val="mk-MK"/>
        </w:rPr>
        <w:t xml:space="preserve"> Босна и Херцеговина, Северна Македонија, Србија, Косово или Црна Гора</w:t>
      </w:r>
      <w:r w:rsidR="00497D0F" w:rsidRPr="002A71BC">
        <w:rPr>
          <w:rFonts w:asciiTheme="minorHAnsi" w:hAnsiTheme="minorHAnsi" w:cstheme="minorHAnsi"/>
          <w:lang w:val="sr-Latn-RS"/>
        </w:rPr>
        <w:t>;</w:t>
      </w:r>
    </w:p>
    <w:p w14:paraId="27ADF47B" w14:textId="54C3C424" w:rsidR="00B55D54" w:rsidRPr="002A71BC" w:rsidRDefault="00497D0F">
      <w:pPr>
        <w:autoSpaceDE w:val="0"/>
        <w:autoSpaceDN w:val="0"/>
        <w:adjustRightInd w:val="0"/>
        <w:spacing w:line="276" w:lineRule="auto"/>
        <w:jc w:val="both"/>
        <w:rPr>
          <w:rFonts w:asciiTheme="minorHAnsi" w:hAnsiTheme="minorHAnsi" w:cstheme="minorHAnsi"/>
          <w:lang w:val="sr-Latn-RS"/>
        </w:rPr>
      </w:pPr>
      <w:r w:rsidRPr="002A71BC">
        <w:rPr>
          <w:rFonts w:asciiTheme="minorHAnsi" w:hAnsiTheme="minorHAnsi" w:cstheme="minorHAnsi"/>
          <w:lang w:val="sr-Latn-RS"/>
        </w:rPr>
        <w:tab/>
        <w:t xml:space="preserve">- </w:t>
      </w:r>
      <w:r w:rsidR="00CB46D6">
        <w:rPr>
          <w:rFonts w:asciiTheme="minorHAnsi" w:hAnsiTheme="minorHAnsi" w:cstheme="minorHAnsi"/>
          <w:lang w:val="mk-MK"/>
        </w:rPr>
        <w:t>непрофитни</w:t>
      </w:r>
      <w:r w:rsidR="001E5AD9" w:rsidRPr="002A71BC">
        <w:rPr>
          <w:rFonts w:asciiTheme="minorHAnsi" w:hAnsiTheme="minorHAnsi" w:cstheme="minorHAnsi"/>
          <w:lang w:val="sr-Latn-RS"/>
        </w:rPr>
        <w:t>;</w:t>
      </w:r>
    </w:p>
    <w:p w14:paraId="70F718E8" w14:textId="7B8983B5" w:rsidR="00B55D54" w:rsidRPr="002A71BC" w:rsidRDefault="00B55D54">
      <w:pPr>
        <w:autoSpaceDE w:val="0"/>
        <w:autoSpaceDN w:val="0"/>
        <w:adjustRightInd w:val="0"/>
        <w:spacing w:line="276" w:lineRule="auto"/>
        <w:jc w:val="both"/>
        <w:rPr>
          <w:rFonts w:asciiTheme="minorHAnsi" w:hAnsiTheme="minorHAnsi" w:cstheme="minorHAnsi"/>
          <w:lang w:val="sr-Latn-RS"/>
        </w:rPr>
      </w:pPr>
      <w:r w:rsidRPr="002A71BC">
        <w:rPr>
          <w:rFonts w:asciiTheme="minorHAnsi" w:hAnsiTheme="minorHAnsi" w:cstheme="minorHAnsi"/>
          <w:lang w:val="sr-Latn-RS"/>
        </w:rPr>
        <w:tab/>
        <w:t xml:space="preserve">- </w:t>
      </w:r>
      <w:r w:rsidR="00CB46D6">
        <w:rPr>
          <w:rFonts w:asciiTheme="minorHAnsi" w:hAnsiTheme="minorHAnsi" w:cstheme="minorHAnsi"/>
          <w:lang w:val="mk-MK"/>
        </w:rPr>
        <w:t>активни на ниво на локална заедница</w:t>
      </w:r>
      <w:r w:rsidR="001E5AD9" w:rsidRPr="002A71BC">
        <w:rPr>
          <w:rFonts w:asciiTheme="minorHAnsi" w:hAnsiTheme="minorHAnsi" w:cstheme="minorHAnsi"/>
          <w:lang w:val="sr-Latn-RS"/>
        </w:rPr>
        <w:t>;</w:t>
      </w:r>
    </w:p>
    <w:p w14:paraId="6988FFBD" w14:textId="6306048F" w:rsidR="00BD4F31" w:rsidRPr="002A71BC" w:rsidRDefault="00222C11">
      <w:pPr>
        <w:autoSpaceDE w:val="0"/>
        <w:autoSpaceDN w:val="0"/>
        <w:adjustRightInd w:val="0"/>
        <w:spacing w:line="276" w:lineRule="auto"/>
        <w:jc w:val="both"/>
        <w:rPr>
          <w:rFonts w:asciiTheme="minorHAnsi" w:hAnsiTheme="minorHAnsi" w:cstheme="minorHAnsi"/>
          <w:lang w:val="sr-Latn-RS"/>
        </w:rPr>
      </w:pPr>
      <w:r w:rsidRPr="002A71BC">
        <w:rPr>
          <w:rFonts w:asciiTheme="minorHAnsi" w:hAnsiTheme="minorHAnsi" w:cstheme="minorHAnsi"/>
          <w:lang w:val="sr-Latn-RS"/>
        </w:rPr>
        <w:tab/>
        <w:t>-</w:t>
      </w:r>
      <w:r w:rsidR="00FB5BE5" w:rsidRPr="002A71BC">
        <w:rPr>
          <w:rFonts w:asciiTheme="minorHAnsi" w:hAnsiTheme="minorHAnsi" w:cstheme="minorHAnsi"/>
          <w:lang w:val="sr-Latn-RS"/>
        </w:rPr>
        <w:t xml:space="preserve"> </w:t>
      </w:r>
      <w:r w:rsidR="00CB46D6">
        <w:rPr>
          <w:rFonts w:asciiTheme="minorHAnsi" w:hAnsiTheme="minorHAnsi" w:cstheme="minorHAnsi"/>
          <w:lang w:val="mk-MK"/>
        </w:rPr>
        <w:t xml:space="preserve">располагаат со </w:t>
      </w:r>
      <w:r w:rsidR="00DC7EEC">
        <w:rPr>
          <w:rFonts w:asciiTheme="minorHAnsi" w:hAnsiTheme="minorHAnsi" w:cstheme="minorHAnsi"/>
          <w:lang w:val="mk-MK"/>
        </w:rPr>
        <w:t>соодветни организациски капацитети и се директно одговорни за подготовка и реализација на проекти</w:t>
      </w:r>
      <w:r w:rsidR="00BD4F31" w:rsidRPr="002A71BC">
        <w:rPr>
          <w:rFonts w:asciiTheme="minorHAnsi" w:hAnsiTheme="minorHAnsi" w:cstheme="minorHAnsi"/>
          <w:lang w:val="sr-Latn-RS"/>
        </w:rPr>
        <w:t xml:space="preserve"> (</w:t>
      </w:r>
      <w:r w:rsidR="00DC7EEC">
        <w:rPr>
          <w:rFonts w:asciiTheme="minorHAnsi" w:hAnsiTheme="minorHAnsi" w:cstheme="minorHAnsi"/>
          <w:lang w:val="mk-MK"/>
        </w:rPr>
        <w:t>со партнери, доколку ги има</w:t>
      </w:r>
      <w:r w:rsidR="00FB5BE5" w:rsidRPr="002A71BC">
        <w:rPr>
          <w:rFonts w:asciiTheme="minorHAnsi" w:hAnsiTheme="minorHAnsi" w:cstheme="minorHAnsi"/>
          <w:lang w:val="sr-Latn-RS"/>
        </w:rPr>
        <w:t>).</w:t>
      </w:r>
    </w:p>
    <w:p w14:paraId="0C6484AF" w14:textId="1839F570" w:rsidR="00497D0F" w:rsidRPr="002A71BC" w:rsidRDefault="00DC7EEC"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sr-Latn-RS"/>
        </w:rPr>
        <w:br/>
      </w:r>
      <w:r>
        <w:rPr>
          <w:rFonts w:asciiTheme="minorHAnsi" w:hAnsiTheme="minorHAnsi" w:cstheme="minorHAnsi"/>
          <w:lang w:val="mk-MK"/>
        </w:rPr>
        <w:t>Организациите коишто поднесуваат пријава мора да ги исполнуваат наведените услови</w:t>
      </w:r>
      <w:r w:rsidR="00BD4F31" w:rsidRPr="002A71BC">
        <w:rPr>
          <w:rFonts w:asciiTheme="minorHAnsi" w:hAnsiTheme="minorHAnsi" w:cstheme="minorHAnsi"/>
          <w:lang w:val="sr-Latn-RS"/>
        </w:rPr>
        <w:t xml:space="preserve"> </w:t>
      </w:r>
      <w:r>
        <w:rPr>
          <w:rFonts w:asciiTheme="minorHAnsi" w:hAnsiTheme="minorHAnsi" w:cstheme="minorHAnsi"/>
          <w:u w:val="single"/>
          <w:lang w:val="sr-Latn-RS"/>
        </w:rPr>
        <w:t>кумулативно</w:t>
      </w:r>
      <w:r w:rsidR="00BD4F31" w:rsidRPr="002A71BC">
        <w:rPr>
          <w:rFonts w:asciiTheme="minorHAnsi" w:hAnsiTheme="minorHAnsi" w:cstheme="minorHAnsi"/>
          <w:lang w:val="sr-Latn-RS"/>
        </w:rPr>
        <w:t>.</w:t>
      </w:r>
    </w:p>
    <w:p w14:paraId="7EEFCE2B" w14:textId="77777777" w:rsidR="00497D0F" w:rsidRPr="002A71BC" w:rsidRDefault="00497D0F" w:rsidP="0042785F">
      <w:pPr>
        <w:autoSpaceDE w:val="0"/>
        <w:autoSpaceDN w:val="0"/>
        <w:adjustRightInd w:val="0"/>
        <w:spacing w:line="276" w:lineRule="auto"/>
        <w:jc w:val="both"/>
        <w:rPr>
          <w:rFonts w:asciiTheme="minorHAnsi" w:hAnsiTheme="minorHAnsi" w:cstheme="minorHAnsi"/>
          <w:lang w:val="sr-Latn-RS"/>
        </w:rPr>
      </w:pPr>
    </w:p>
    <w:p w14:paraId="3BA02391" w14:textId="483DA7C9" w:rsidR="00EB456F" w:rsidRPr="002A71BC" w:rsidRDefault="00DC7EEC"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Организациите</w:t>
      </w:r>
      <w:r w:rsidR="00DC5B09" w:rsidRPr="002A71BC">
        <w:rPr>
          <w:rFonts w:asciiTheme="minorHAnsi" w:hAnsiTheme="minorHAnsi" w:cstheme="minorHAnsi"/>
          <w:lang w:val="sr-Latn-RS"/>
        </w:rPr>
        <w:t xml:space="preserve"> </w:t>
      </w:r>
      <w:r>
        <w:rPr>
          <w:rFonts w:asciiTheme="minorHAnsi" w:hAnsiTheme="minorHAnsi" w:cstheme="minorHAnsi"/>
          <w:lang w:val="mk-MK"/>
        </w:rPr>
        <w:t xml:space="preserve">можат да се пријават поединечно или со други организации. Партнерства и </w:t>
      </w:r>
      <w:proofErr w:type="spellStart"/>
      <w:r>
        <w:rPr>
          <w:rFonts w:asciiTheme="minorHAnsi" w:hAnsiTheme="minorHAnsi" w:cstheme="minorHAnsi"/>
          <w:lang w:val="mk-MK"/>
        </w:rPr>
        <w:t>вмрежувања</w:t>
      </w:r>
      <w:proofErr w:type="spellEnd"/>
      <w:r>
        <w:rPr>
          <w:rFonts w:asciiTheme="minorHAnsi" w:hAnsiTheme="minorHAnsi" w:cstheme="minorHAnsi"/>
          <w:lang w:val="mk-MK"/>
        </w:rPr>
        <w:t xml:space="preserve"> не се услов за пријавување</w:t>
      </w:r>
      <w:r w:rsidR="00EB456F" w:rsidRPr="002A71BC">
        <w:rPr>
          <w:rFonts w:asciiTheme="minorHAnsi" w:hAnsiTheme="minorHAnsi" w:cstheme="minorHAnsi"/>
          <w:lang w:val="sr-Latn-RS"/>
        </w:rPr>
        <w:t xml:space="preserve">. </w:t>
      </w:r>
    </w:p>
    <w:p w14:paraId="31360E41" w14:textId="30D51F78" w:rsidR="00DC5B09" w:rsidRPr="002A71BC" w:rsidRDefault="00DC7EEC"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Партнерите мораат да ги исполнуваат истите услови како организацијата која го поднесува предлог проектот</w:t>
      </w:r>
      <w:r w:rsidR="00707CE9" w:rsidRPr="002A71BC">
        <w:rPr>
          <w:rFonts w:asciiTheme="minorHAnsi" w:hAnsiTheme="minorHAnsi" w:cstheme="minorHAnsi"/>
          <w:lang w:val="sr-Latn-RS"/>
        </w:rPr>
        <w:t xml:space="preserve">. </w:t>
      </w:r>
    </w:p>
    <w:p w14:paraId="11DDD129" w14:textId="49977769" w:rsidR="00707CE9" w:rsidRPr="002A71BC" w:rsidRDefault="00DC7EEC" w:rsidP="0042785F">
      <w:pPr>
        <w:autoSpaceDE w:val="0"/>
        <w:autoSpaceDN w:val="0"/>
        <w:adjustRightInd w:val="0"/>
        <w:spacing w:before="240" w:line="276" w:lineRule="auto"/>
        <w:jc w:val="both"/>
        <w:rPr>
          <w:rFonts w:asciiTheme="minorHAnsi" w:hAnsiTheme="minorHAnsi" w:cstheme="minorHAnsi"/>
          <w:lang w:val="sr-Latn-RS"/>
        </w:rPr>
      </w:pPr>
      <w:r>
        <w:rPr>
          <w:rFonts w:asciiTheme="minorHAnsi" w:hAnsiTheme="minorHAnsi" w:cstheme="minorHAnsi"/>
          <w:lang w:val="mk-MK"/>
        </w:rPr>
        <w:t>На овој повик не можат да се пријават политички партии, меѓународни организации, владини институции, верски заедници и неформални организации</w:t>
      </w:r>
      <w:r w:rsidR="00707CE9" w:rsidRPr="002A71BC">
        <w:rPr>
          <w:rFonts w:asciiTheme="minorHAnsi" w:hAnsiTheme="minorHAnsi" w:cstheme="minorHAnsi"/>
          <w:lang w:val="sr-Latn-RS"/>
        </w:rPr>
        <w:t xml:space="preserve">.   </w:t>
      </w:r>
    </w:p>
    <w:p w14:paraId="0D39D830" w14:textId="46DD86B3" w:rsidR="0033226F" w:rsidRPr="002A71BC" w:rsidRDefault="00DC7EEC" w:rsidP="0042785F">
      <w:pPr>
        <w:autoSpaceDE w:val="0"/>
        <w:autoSpaceDN w:val="0"/>
        <w:adjustRightInd w:val="0"/>
        <w:spacing w:before="240" w:line="276" w:lineRule="auto"/>
        <w:jc w:val="both"/>
        <w:rPr>
          <w:rFonts w:asciiTheme="minorHAnsi" w:hAnsiTheme="minorHAnsi" w:cstheme="minorHAnsi"/>
          <w:lang w:val="sr-Latn-RS"/>
        </w:rPr>
      </w:pPr>
      <w:r>
        <w:rPr>
          <w:rFonts w:asciiTheme="minorHAnsi" w:hAnsiTheme="minorHAnsi" w:cstheme="minorHAnsi"/>
          <w:lang w:val="mk-MK"/>
        </w:rPr>
        <w:t>Организациите</w:t>
      </w:r>
      <w:r w:rsidRPr="002A71BC">
        <w:rPr>
          <w:rFonts w:asciiTheme="minorHAnsi" w:hAnsiTheme="minorHAnsi" w:cstheme="minorHAnsi"/>
          <w:lang w:val="sr-Latn-RS"/>
        </w:rPr>
        <w:t xml:space="preserve"> </w:t>
      </w:r>
      <w:r>
        <w:rPr>
          <w:rFonts w:asciiTheme="minorHAnsi" w:hAnsiTheme="minorHAnsi" w:cstheme="minorHAnsi"/>
          <w:lang w:val="mk-MK"/>
        </w:rPr>
        <w:t>мора да располагаат со активистичко искуство во областа на човековите права и/или транзициската правда</w:t>
      </w:r>
      <w:r w:rsidR="0033226F" w:rsidRPr="002A71BC">
        <w:rPr>
          <w:rFonts w:asciiTheme="minorHAnsi" w:hAnsiTheme="minorHAnsi" w:cstheme="minorHAnsi"/>
          <w:lang w:val="sr-Latn-RS"/>
        </w:rPr>
        <w:t xml:space="preserve">. </w:t>
      </w:r>
      <w:r>
        <w:rPr>
          <w:rFonts w:asciiTheme="minorHAnsi" w:hAnsiTheme="minorHAnsi" w:cstheme="minorHAnsi"/>
          <w:lang w:val="mk-MK"/>
        </w:rPr>
        <w:t>Предност имаат организациите со искуство во спроведување активности за воспоставување транзициска правда, со проекти кои се занимаваат со прашањата на родот, младите и/или жртвите, како и со проекти кои ќе се спроведуваат во помали места</w:t>
      </w:r>
      <w:r w:rsidR="00153A25" w:rsidRPr="002A71BC">
        <w:rPr>
          <w:rFonts w:asciiTheme="minorHAnsi" w:hAnsiTheme="minorHAnsi" w:cstheme="minorHAnsi"/>
          <w:lang w:val="sr-Latn-RS"/>
        </w:rPr>
        <w:t>.</w:t>
      </w:r>
      <w:r w:rsidR="00465002" w:rsidRPr="002A71BC">
        <w:rPr>
          <w:rFonts w:asciiTheme="minorHAnsi" w:hAnsiTheme="minorHAnsi" w:cstheme="minorHAnsi"/>
          <w:lang w:val="sr-Latn-RS"/>
        </w:rPr>
        <w:t xml:space="preserve"> </w:t>
      </w:r>
    </w:p>
    <w:p w14:paraId="33426558" w14:textId="781B4CC7" w:rsidR="000E66CB" w:rsidRPr="002A71BC" w:rsidRDefault="000E66CB" w:rsidP="0042785F">
      <w:pPr>
        <w:autoSpaceDE w:val="0"/>
        <w:autoSpaceDN w:val="0"/>
        <w:adjustRightInd w:val="0"/>
        <w:spacing w:line="276" w:lineRule="auto"/>
        <w:jc w:val="both"/>
        <w:rPr>
          <w:rFonts w:asciiTheme="minorHAnsi" w:hAnsiTheme="minorHAnsi" w:cstheme="minorHAnsi"/>
          <w:lang w:val="sr-Latn-RS"/>
        </w:rPr>
      </w:pPr>
    </w:p>
    <w:p w14:paraId="615E6672" w14:textId="1EF8CF1A" w:rsidR="00AF6685" w:rsidRDefault="00762995" w:rsidP="00956546">
      <w:pPr>
        <w:pStyle w:val="Heading2"/>
        <w:rPr>
          <w:rFonts w:asciiTheme="minorHAnsi" w:hAnsiTheme="minorHAnsi" w:cstheme="minorHAnsi"/>
          <w:color w:val="auto"/>
          <w:lang w:val="sr-Latn-RS"/>
        </w:rPr>
      </w:pPr>
      <w:r w:rsidRPr="002A71BC">
        <w:rPr>
          <w:rFonts w:asciiTheme="minorHAnsi" w:hAnsiTheme="minorHAnsi" w:cstheme="minorHAnsi"/>
          <w:color w:val="auto"/>
          <w:lang w:val="sr-Latn-RS"/>
        </w:rPr>
        <w:t>2.2</w:t>
      </w:r>
      <w:r w:rsidR="00FC1599" w:rsidRPr="002A71BC">
        <w:rPr>
          <w:rFonts w:asciiTheme="minorHAnsi" w:hAnsiTheme="minorHAnsi" w:cstheme="minorHAnsi"/>
          <w:color w:val="auto"/>
          <w:lang w:val="sr-Latn-RS"/>
        </w:rPr>
        <w:t xml:space="preserve">. </w:t>
      </w:r>
      <w:r w:rsidR="00DC7EEC">
        <w:rPr>
          <w:rFonts w:asciiTheme="minorHAnsi" w:hAnsiTheme="minorHAnsi" w:cstheme="minorHAnsi"/>
          <w:color w:val="auto"/>
          <w:lang w:val="mk-MK"/>
        </w:rPr>
        <w:t>Проекти</w:t>
      </w:r>
      <w:r w:rsidR="0033226F" w:rsidRPr="002A71BC">
        <w:rPr>
          <w:rFonts w:asciiTheme="minorHAnsi" w:hAnsiTheme="minorHAnsi" w:cstheme="minorHAnsi"/>
          <w:color w:val="auto"/>
          <w:lang w:val="sr-Latn-RS"/>
        </w:rPr>
        <w:t xml:space="preserve"> </w:t>
      </w:r>
    </w:p>
    <w:p w14:paraId="41CC0DE1" w14:textId="549424D4" w:rsidR="00D46711" w:rsidRPr="00D46711" w:rsidRDefault="00D46711" w:rsidP="00D46711">
      <w:pPr>
        <w:rPr>
          <w:lang w:val="sr-Latn-RS"/>
        </w:rPr>
      </w:pPr>
    </w:p>
    <w:p w14:paraId="1B6AD7CF" w14:textId="77777777" w:rsidR="00D46711" w:rsidRPr="00D46711" w:rsidRDefault="00D46711" w:rsidP="00D46711">
      <w:pPr>
        <w:spacing w:line="276" w:lineRule="auto"/>
        <w:rPr>
          <w:rFonts w:asciiTheme="minorHAnsi" w:hAnsiTheme="minorHAnsi" w:cstheme="minorHAnsi"/>
          <w:lang w:val="sr-Latn-RS"/>
        </w:rPr>
      </w:pPr>
      <w:r w:rsidRPr="00D46711">
        <w:rPr>
          <w:rFonts w:asciiTheme="minorHAnsi" w:hAnsiTheme="minorHAnsi" w:cstheme="minorHAnsi"/>
          <w:lang w:val="mk-MK"/>
        </w:rPr>
        <w:t>Проектите во Босна и Херцеговина, Црна Гора, Србија и Косово можат да бидат, на пример, за</w:t>
      </w:r>
      <w:r w:rsidRPr="00D46711">
        <w:rPr>
          <w:rFonts w:asciiTheme="minorHAnsi" w:hAnsiTheme="minorHAnsi" w:cstheme="minorHAnsi"/>
          <w:lang w:val="sr-Latn-RS"/>
        </w:rPr>
        <w:t>:</w:t>
      </w:r>
    </w:p>
    <w:p w14:paraId="6CE5EE32" w14:textId="77777777" w:rsidR="00D46711" w:rsidRPr="00D46711" w:rsidRDefault="00D46711" w:rsidP="00D46711">
      <w:pPr>
        <w:numPr>
          <w:ilvl w:val="0"/>
          <w:numId w:val="13"/>
        </w:numPr>
        <w:spacing w:line="276" w:lineRule="auto"/>
        <w:rPr>
          <w:rFonts w:asciiTheme="minorHAnsi" w:hAnsiTheme="minorHAnsi" w:cstheme="minorHAnsi"/>
          <w:lang w:val="sr-Latn-RS"/>
        </w:rPr>
      </w:pPr>
      <w:proofErr w:type="spellStart"/>
      <w:r w:rsidRPr="00D46711">
        <w:rPr>
          <w:rFonts w:asciiTheme="minorHAnsi" w:hAnsiTheme="minorHAnsi" w:cstheme="minorHAnsi"/>
          <w:lang w:val="sr-Latn-RS"/>
        </w:rPr>
        <w:t>истражување</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на</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злосторствата</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во</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кои</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настрадале</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луѓе</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постари</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од</w:t>
      </w:r>
      <w:proofErr w:type="spellEnd"/>
      <w:r w:rsidRPr="00D46711">
        <w:rPr>
          <w:rFonts w:asciiTheme="minorHAnsi" w:hAnsiTheme="minorHAnsi" w:cstheme="minorHAnsi"/>
          <w:lang w:val="sr-Latn-RS"/>
        </w:rPr>
        <w:t xml:space="preserve"> 60 </w:t>
      </w:r>
      <w:r w:rsidRPr="00D46711">
        <w:rPr>
          <w:rFonts w:asciiTheme="minorHAnsi" w:hAnsiTheme="minorHAnsi" w:cstheme="minorHAnsi"/>
          <w:lang w:val="mk-MK"/>
        </w:rPr>
        <w:t>години, неподвижни лица, лица со инвалидитет, лица со посебни потреби, жени</w:t>
      </w:r>
      <w:r w:rsidRPr="00D46711">
        <w:rPr>
          <w:rFonts w:asciiTheme="minorHAnsi" w:hAnsiTheme="minorHAnsi" w:cstheme="minorHAnsi"/>
          <w:lang w:val="sr-Latn-RS"/>
        </w:rPr>
        <w:t xml:space="preserve">; </w:t>
      </w:r>
    </w:p>
    <w:p w14:paraId="4BEFF7BD" w14:textId="77777777" w:rsidR="00D46711" w:rsidRPr="00D46711" w:rsidRDefault="00D46711" w:rsidP="00D46711">
      <w:pPr>
        <w:numPr>
          <w:ilvl w:val="0"/>
          <w:numId w:val="13"/>
        </w:numPr>
        <w:spacing w:line="276" w:lineRule="auto"/>
        <w:rPr>
          <w:rFonts w:asciiTheme="minorHAnsi" w:hAnsiTheme="minorHAnsi" w:cstheme="minorHAnsi"/>
          <w:lang w:val="sr-Latn-RS"/>
        </w:rPr>
      </w:pPr>
      <w:proofErr w:type="spellStart"/>
      <w:r w:rsidRPr="00D46711">
        <w:rPr>
          <w:rFonts w:asciiTheme="minorHAnsi" w:hAnsiTheme="minorHAnsi" w:cstheme="minorHAnsi"/>
          <w:lang w:val="sr-Latn-RS"/>
        </w:rPr>
        <w:lastRenderedPageBreak/>
        <w:t>истражување</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на</w:t>
      </w:r>
      <w:proofErr w:type="spellEnd"/>
      <w:r w:rsidRPr="00D46711">
        <w:rPr>
          <w:rFonts w:asciiTheme="minorHAnsi" w:hAnsiTheme="minorHAnsi" w:cstheme="minorHAnsi"/>
          <w:lang w:val="mk-MK"/>
        </w:rPr>
        <w:t xml:space="preserve"> дејствија на нехумано и нечовечно постапување со заробениците врз основа на базите на податоци на МКСЈ и документациите од домашните судења</w:t>
      </w:r>
      <w:r w:rsidRPr="00D46711">
        <w:rPr>
          <w:rFonts w:asciiTheme="minorHAnsi" w:hAnsiTheme="minorHAnsi" w:cstheme="minorHAnsi"/>
          <w:lang w:val="sr-Latn-RS"/>
        </w:rPr>
        <w:t xml:space="preserve">; </w:t>
      </w:r>
    </w:p>
    <w:p w14:paraId="4FFFE600" w14:textId="77777777" w:rsidR="00D46711" w:rsidRPr="00D46711" w:rsidRDefault="00D46711" w:rsidP="00D46711">
      <w:pPr>
        <w:numPr>
          <w:ilvl w:val="0"/>
          <w:numId w:val="13"/>
        </w:numPr>
        <w:spacing w:line="276" w:lineRule="auto"/>
        <w:rPr>
          <w:rFonts w:asciiTheme="minorHAnsi" w:hAnsiTheme="minorHAnsi" w:cstheme="minorHAnsi"/>
          <w:lang w:val="sr-Latn-RS"/>
        </w:rPr>
      </w:pPr>
      <w:proofErr w:type="spellStart"/>
      <w:r w:rsidRPr="00D46711">
        <w:rPr>
          <w:rFonts w:asciiTheme="minorHAnsi" w:hAnsiTheme="minorHAnsi" w:cstheme="minorHAnsi"/>
          <w:lang w:val="sr-Latn-RS"/>
        </w:rPr>
        <w:t>дигитална</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колекција</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на</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интервјуа</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со</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сведоци</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на</w:t>
      </w:r>
      <w:proofErr w:type="spellEnd"/>
      <w:r w:rsidRPr="00D46711">
        <w:rPr>
          <w:rFonts w:asciiTheme="minorHAnsi" w:hAnsiTheme="minorHAnsi" w:cstheme="minorHAnsi"/>
          <w:lang w:val="sr-Latn-RS"/>
        </w:rPr>
        <w:t xml:space="preserve"> </w:t>
      </w:r>
      <w:proofErr w:type="spellStart"/>
      <w:r w:rsidRPr="00D46711">
        <w:rPr>
          <w:rFonts w:asciiTheme="minorHAnsi" w:hAnsiTheme="minorHAnsi" w:cstheme="minorHAnsi"/>
          <w:lang w:val="sr-Latn-RS"/>
        </w:rPr>
        <w:t>настаните</w:t>
      </w:r>
      <w:proofErr w:type="spellEnd"/>
      <w:r w:rsidRPr="00D46711">
        <w:rPr>
          <w:rFonts w:asciiTheme="minorHAnsi" w:hAnsiTheme="minorHAnsi" w:cstheme="minorHAnsi"/>
          <w:lang w:val="sr-Latn-RS"/>
        </w:rPr>
        <w:t xml:space="preserve"> </w:t>
      </w:r>
      <w:r w:rsidRPr="00D46711">
        <w:rPr>
          <w:rFonts w:asciiTheme="minorHAnsi" w:hAnsiTheme="minorHAnsi" w:cstheme="minorHAnsi"/>
          <w:lang w:val="mk-MK"/>
        </w:rPr>
        <w:t>(злосторство кое не било предмет на судска постапка</w:t>
      </w:r>
      <w:r w:rsidRPr="00D46711">
        <w:rPr>
          <w:rFonts w:asciiTheme="minorHAnsi" w:hAnsiTheme="minorHAnsi" w:cstheme="minorHAnsi"/>
          <w:lang w:val="sr-Latn-RS"/>
        </w:rPr>
        <w:t>);</w:t>
      </w:r>
    </w:p>
    <w:p w14:paraId="27276DC3" w14:textId="77777777" w:rsidR="00D46711" w:rsidRPr="00D46711" w:rsidRDefault="00D46711" w:rsidP="00D46711">
      <w:pPr>
        <w:numPr>
          <w:ilvl w:val="0"/>
          <w:numId w:val="13"/>
        </w:numPr>
        <w:spacing w:line="276" w:lineRule="auto"/>
        <w:rPr>
          <w:rFonts w:asciiTheme="minorHAnsi" w:hAnsiTheme="minorHAnsi" w:cstheme="minorHAnsi"/>
          <w:lang w:val="sr-Latn-RS"/>
        </w:rPr>
      </w:pPr>
      <w:r w:rsidRPr="00D46711">
        <w:rPr>
          <w:rFonts w:asciiTheme="minorHAnsi" w:hAnsiTheme="minorHAnsi" w:cstheme="minorHAnsi"/>
          <w:lang w:val="mk-MK"/>
        </w:rPr>
        <w:t xml:space="preserve">мапирање на </w:t>
      </w:r>
      <w:proofErr w:type="spellStart"/>
      <w:r w:rsidRPr="00D46711">
        <w:rPr>
          <w:rFonts w:asciiTheme="minorHAnsi" w:hAnsiTheme="minorHAnsi" w:cstheme="minorHAnsi"/>
          <w:lang w:val="mk-MK"/>
        </w:rPr>
        <w:t>необележените</w:t>
      </w:r>
      <w:proofErr w:type="spellEnd"/>
      <w:r w:rsidRPr="00D46711">
        <w:rPr>
          <w:rFonts w:asciiTheme="minorHAnsi" w:hAnsiTheme="minorHAnsi" w:cstheme="minorHAnsi"/>
          <w:lang w:val="mk-MK"/>
        </w:rPr>
        <w:t xml:space="preserve"> места на страдање врз основа на судски факти и теренско истражување</w:t>
      </w:r>
      <w:r w:rsidRPr="00D46711">
        <w:rPr>
          <w:rFonts w:asciiTheme="minorHAnsi" w:hAnsiTheme="minorHAnsi" w:cstheme="minorHAnsi"/>
          <w:lang w:val="sr-Latn-RS"/>
        </w:rPr>
        <w:t>;</w:t>
      </w:r>
    </w:p>
    <w:p w14:paraId="2EAA8A90" w14:textId="77777777" w:rsidR="00D46711" w:rsidRPr="00D46711" w:rsidRDefault="00D46711" w:rsidP="00D46711">
      <w:pPr>
        <w:numPr>
          <w:ilvl w:val="0"/>
          <w:numId w:val="13"/>
        </w:numPr>
        <w:spacing w:line="276" w:lineRule="auto"/>
        <w:rPr>
          <w:rFonts w:asciiTheme="minorHAnsi" w:hAnsiTheme="minorHAnsi" w:cstheme="minorHAnsi"/>
          <w:lang w:val="sr-Latn-RS"/>
        </w:rPr>
      </w:pPr>
      <w:r w:rsidRPr="00D46711">
        <w:rPr>
          <w:rFonts w:asciiTheme="minorHAnsi" w:hAnsiTheme="minorHAnsi" w:cstheme="minorHAnsi"/>
          <w:lang w:val="mk-MK"/>
        </w:rPr>
        <w:t>документарен филм, изложба, анимација и други проекти кои придонесуваат за регионалното помирување и изградба на заедничка култура на сеќавање за војните од деведесеттите</w:t>
      </w:r>
      <w:r w:rsidRPr="00D46711">
        <w:rPr>
          <w:rFonts w:asciiTheme="minorHAnsi" w:hAnsiTheme="minorHAnsi" w:cstheme="minorHAnsi"/>
          <w:lang w:val="sr-Latn-RS"/>
        </w:rPr>
        <w:t>.</w:t>
      </w:r>
    </w:p>
    <w:p w14:paraId="0307A52D" w14:textId="14F57C6E" w:rsidR="000D276F" w:rsidRPr="002A71BC" w:rsidRDefault="000D276F" w:rsidP="0042785F">
      <w:pPr>
        <w:spacing w:line="276" w:lineRule="auto"/>
        <w:rPr>
          <w:rFonts w:asciiTheme="minorHAnsi" w:hAnsiTheme="minorHAnsi" w:cstheme="minorHAnsi"/>
          <w:lang w:val="sr-Latn-RS"/>
        </w:rPr>
      </w:pPr>
    </w:p>
    <w:p w14:paraId="3E18E6C5" w14:textId="77777777" w:rsidR="00D46711" w:rsidRPr="00D46711" w:rsidRDefault="00D46711" w:rsidP="00D46711">
      <w:pPr>
        <w:rPr>
          <w:rFonts w:asciiTheme="minorHAnsi" w:hAnsiTheme="minorHAnsi" w:cstheme="minorHAnsi"/>
        </w:rPr>
      </w:pPr>
      <w:r w:rsidRPr="00D46711">
        <w:rPr>
          <w:rFonts w:asciiTheme="minorHAnsi" w:hAnsiTheme="minorHAnsi" w:cstheme="minorHAnsi"/>
          <w:lang w:val="mk-MK"/>
        </w:rPr>
        <w:t>Проектите во</w:t>
      </w:r>
      <w:r w:rsidRPr="00D46711">
        <w:rPr>
          <w:rFonts w:asciiTheme="minorHAnsi" w:hAnsiTheme="minorHAnsi" w:cstheme="minorHAnsi"/>
        </w:rPr>
        <w:t xml:space="preserve"> </w:t>
      </w:r>
      <w:r w:rsidRPr="00D46711">
        <w:rPr>
          <w:rFonts w:asciiTheme="minorHAnsi" w:hAnsiTheme="minorHAnsi" w:cstheme="minorHAnsi"/>
          <w:lang w:val="mk-MK"/>
        </w:rPr>
        <w:t>Северна Македонија можат да бидат</w:t>
      </w:r>
      <w:r w:rsidRPr="00D46711">
        <w:rPr>
          <w:rFonts w:asciiTheme="minorHAnsi" w:hAnsiTheme="minorHAnsi" w:cstheme="minorHAnsi"/>
        </w:rPr>
        <w:t>:</w:t>
      </w:r>
    </w:p>
    <w:p w14:paraId="397FCA9D" w14:textId="4F6E1CC8" w:rsidR="00ED688F" w:rsidRPr="0065583E" w:rsidRDefault="00DC7EEC" w:rsidP="00E2295F">
      <w:pPr>
        <w:pStyle w:val="ListParagraph"/>
        <w:numPr>
          <w:ilvl w:val="0"/>
          <w:numId w:val="11"/>
        </w:numPr>
        <w:spacing w:after="0" w:line="276" w:lineRule="auto"/>
        <w:jc w:val="both"/>
        <w:rPr>
          <w:rFonts w:cstheme="minorHAnsi"/>
          <w:lang w:val="sr-Latn-RS"/>
        </w:rPr>
      </w:pPr>
      <w:r>
        <w:rPr>
          <w:rFonts w:cstheme="minorHAnsi"/>
          <w:sz w:val="24"/>
          <w:lang w:val="mk-MK"/>
        </w:rPr>
        <w:t>воспоставување дијалог за влијанието на војната врз одреден град или населено место, а кој невладините организации би го воделе преку организирани состаноци на различни интересни групи на локално ниво во вид на дискусии за помирувањето и изградба на мирот</w:t>
      </w:r>
      <w:r w:rsidR="00ED688F" w:rsidRPr="0065583E">
        <w:rPr>
          <w:rFonts w:cstheme="minorHAnsi"/>
          <w:sz w:val="24"/>
          <w:lang w:val="sr-Latn-RS"/>
        </w:rPr>
        <w:t xml:space="preserve">; </w:t>
      </w:r>
      <w:r>
        <w:rPr>
          <w:rFonts w:cstheme="minorHAnsi"/>
          <w:sz w:val="24"/>
          <w:lang w:val="mk-MK"/>
        </w:rPr>
        <w:t>групите може да се состојат од претставници на институции</w:t>
      </w:r>
      <w:r w:rsidR="00ED688F" w:rsidRPr="0065583E">
        <w:rPr>
          <w:rFonts w:cstheme="minorHAnsi"/>
          <w:sz w:val="24"/>
          <w:lang w:val="sr-Latn-RS"/>
        </w:rPr>
        <w:t xml:space="preserve"> (</w:t>
      </w:r>
      <w:r>
        <w:rPr>
          <w:rFonts w:cstheme="minorHAnsi"/>
          <w:sz w:val="24"/>
          <w:lang w:val="mk-MK"/>
        </w:rPr>
        <w:t>општини, училишта, културни установи итн</w:t>
      </w:r>
      <w:r w:rsidR="00ED688F" w:rsidRPr="0065583E">
        <w:rPr>
          <w:rFonts w:cstheme="minorHAnsi"/>
          <w:sz w:val="24"/>
          <w:lang w:val="sr-Latn-RS"/>
        </w:rPr>
        <w:t xml:space="preserve">.), </w:t>
      </w:r>
      <w:r>
        <w:rPr>
          <w:rFonts w:cstheme="minorHAnsi"/>
          <w:sz w:val="24"/>
          <w:lang w:val="mk-MK"/>
        </w:rPr>
        <w:t>припадници на различни етнички заедници на локално ниво</w:t>
      </w:r>
      <w:r w:rsidR="00ED688F" w:rsidRPr="0065583E">
        <w:rPr>
          <w:rFonts w:cstheme="minorHAnsi"/>
          <w:sz w:val="24"/>
          <w:lang w:val="sr-Latn-RS"/>
        </w:rPr>
        <w:t>;</w:t>
      </w:r>
    </w:p>
    <w:p w14:paraId="4C116B2C" w14:textId="45ECDCCA" w:rsidR="0034363D" w:rsidRPr="0065583E" w:rsidRDefault="00DC7EEC" w:rsidP="00E2295F">
      <w:pPr>
        <w:pStyle w:val="ListParagraph"/>
        <w:numPr>
          <w:ilvl w:val="0"/>
          <w:numId w:val="11"/>
        </w:numPr>
        <w:spacing w:after="0" w:line="276" w:lineRule="auto"/>
        <w:jc w:val="both"/>
        <w:rPr>
          <w:rFonts w:cstheme="minorHAnsi"/>
          <w:lang w:val="sr-Latn-RS"/>
        </w:rPr>
      </w:pPr>
      <w:r>
        <w:rPr>
          <w:rFonts w:cstheme="minorHAnsi"/>
          <w:sz w:val="24"/>
          <w:lang w:val="mk-MK"/>
        </w:rPr>
        <w:t xml:space="preserve">остварување соработка со локалните училишта преку процес на планирање на воншколски активности на тема градење на мирот </w:t>
      </w:r>
      <w:r w:rsidR="00F87610" w:rsidRPr="0065583E">
        <w:rPr>
          <w:rFonts w:cstheme="minorHAnsi"/>
          <w:sz w:val="24"/>
          <w:lang w:val="sr-Latn-RS"/>
        </w:rPr>
        <w:t>(</w:t>
      </w:r>
      <w:r>
        <w:rPr>
          <w:rFonts w:cstheme="minorHAnsi"/>
          <w:sz w:val="24"/>
          <w:lang w:val="mk-MK"/>
        </w:rPr>
        <w:t xml:space="preserve">ученички дебати, креативни работилници и </w:t>
      </w:r>
      <w:proofErr w:type="spellStart"/>
      <w:r>
        <w:rPr>
          <w:rFonts w:cstheme="minorHAnsi"/>
          <w:sz w:val="24"/>
          <w:lang w:val="mk-MK"/>
        </w:rPr>
        <w:t>сл</w:t>
      </w:r>
      <w:proofErr w:type="spellEnd"/>
      <w:r w:rsidR="00F87610" w:rsidRPr="0065583E">
        <w:rPr>
          <w:rFonts w:cstheme="minorHAnsi"/>
          <w:sz w:val="24"/>
          <w:lang w:val="sr-Latn-RS"/>
        </w:rPr>
        <w:t xml:space="preserve">.) </w:t>
      </w:r>
      <w:r>
        <w:rPr>
          <w:rFonts w:cstheme="minorHAnsi"/>
          <w:sz w:val="24"/>
          <w:lang w:val="mk-MK"/>
        </w:rPr>
        <w:t>во рамки на предметот граѓанско образование</w:t>
      </w:r>
      <w:r w:rsidR="00F87610" w:rsidRPr="0065583E">
        <w:rPr>
          <w:rFonts w:cstheme="minorHAnsi"/>
          <w:sz w:val="24"/>
          <w:lang w:val="sr-Latn-RS"/>
        </w:rPr>
        <w:t>;</w:t>
      </w:r>
    </w:p>
    <w:p w14:paraId="4D426C75" w14:textId="57078107" w:rsidR="00F87610" w:rsidRPr="0065583E" w:rsidRDefault="00DC7EEC" w:rsidP="00E2295F">
      <w:pPr>
        <w:pStyle w:val="ListParagraph"/>
        <w:numPr>
          <w:ilvl w:val="0"/>
          <w:numId w:val="11"/>
        </w:numPr>
        <w:spacing w:after="0" w:line="276" w:lineRule="auto"/>
        <w:jc w:val="both"/>
        <w:rPr>
          <w:rFonts w:cstheme="minorHAnsi"/>
          <w:lang w:val="sr-Latn-RS"/>
        </w:rPr>
      </w:pPr>
      <w:r>
        <w:rPr>
          <w:rFonts w:cstheme="minorHAnsi"/>
          <w:sz w:val="24"/>
          <w:lang w:val="mk-MK"/>
        </w:rPr>
        <w:t>локални младински кампањи за градење на мирот</w:t>
      </w:r>
      <w:r w:rsidR="00F87610" w:rsidRPr="0065583E">
        <w:rPr>
          <w:rFonts w:cstheme="minorHAnsi"/>
          <w:sz w:val="24"/>
          <w:lang w:val="sr-Latn-RS"/>
        </w:rPr>
        <w:t>;</w:t>
      </w:r>
    </w:p>
    <w:p w14:paraId="68C9A1A3" w14:textId="0FAE0574" w:rsidR="0034363D" w:rsidRPr="0065583E" w:rsidRDefault="00DC7EEC" w:rsidP="00E2295F">
      <w:pPr>
        <w:pStyle w:val="ListParagraph"/>
        <w:numPr>
          <w:ilvl w:val="0"/>
          <w:numId w:val="11"/>
        </w:numPr>
        <w:spacing w:after="0" w:line="276" w:lineRule="auto"/>
        <w:jc w:val="both"/>
        <w:rPr>
          <w:rFonts w:cstheme="minorHAnsi"/>
          <w:lang w:val="sr-Latn-RS"/>
        </w:rPr>
      </w:pPr>
      <w:r>
        <w:rPr>
          <w:rFonts w:cstheme="minorHAnsi"/>
          <w:sz w:val="24"/>
          <w:lang w:val="mk-MK"/>
        </w:rPr>
        <w:t>воспоставување дијалог со чувствителните групи, првенствено жени, Роми, ЛГБТ популација, а во врска со користењето на различни наративи во јавната сфера и нивна анализа</w:t>
      </w:r>
      <w:r w:rsidR="00F87610" w:rsidRPr="0065583E">
        <w:rPr>
          <w:rFonts w:cstheme="minorHAnsi"/>
          <w:sz w:val="24"/>
          <w:lang w:val="sr-Latn-RS"/>
        </w:rPr>
        <w:t>;</w:t>
      </w:r>
    </w:p>
    <w:p w14:paraId="1150563E" w14:textId="4B6F22F1" w:rsidR="00F87610" w:rsidRPr="0065583E" w:rsidRDefault="00DC7EEC" w:rsidP="00E2295F">
      <w:pPr>
        <w:pStyle w:val="ListParagraph"/>
        <w:numPr>
          <w:ilvl w:val="0"/>
          <w:numId w:val="11"/>
        </w:numPr>
        <w:spacing w:after="0" w:line="276" w:lineRule="auto"/>
        <w:jc w:val="both"/>
        <w:rPr>
          <w:rFonts w:cstheme="minorHAnsi"/>
          <w:lang w:val="sr-Latn-RS"/>
        </w:rPr>
      </w:pPr>
      <w:r>
        <w:rPr>
          <w:rFonts w:cstheme="minorHAnsi"/>
          <w:sz w:val="24"/>
          <w:lang w:val="mk-MK"/>
        </w:rPr>
        <w:t>вмрежување на групи млади од различна етничка при</w:t>
      </w:r>
      <w:r w:rsidR="009F7BE7">
        <w:rPr>
          <w:rFonts w:cstheme="minorHAnsi"/>
          <w:sz w:val="24"/>
          <w:lang w:val="mk-MK"/>
        </w:rPr>
        <w:t>падност, со цел градење доверба и</w:t>
      </w:r>
      <w:r>
        <w:rPr>
          <w:rFonts w:cstheme="minorHAnsi"/>
          <w:sz w:val="24"/>
          <w:lang w:val="mk-MK"/>
        </w:rPr>
        <w:t xml:space="preserve"> воспоставување дијалог за помирување и градење на мирот</w:t>
      </w:r>
      <w:r w:rsidR="00F87610" w:rsidRPr="0065583E">
        <w:rPr>
          <w:rFonts w:cstheme="minorHAnsi"/>
          <w:sz w:val="24"/>
          <w:lang w:val="sr-Latn-RS"/>
        </w:rPr>
        <w:t>.</w:t>
      </w:r>
    </w:p>
    <w:p w14:paraId="648351B3" w14:textId="77777777" w:rsidR="00B51C7E" w:rsidRPr="00F87610" w:rsidRDefault="00B51C7E" w:rsidP="00E2295F">
      <w:pPr>
        <w:pStyle w:val="ListParagraph"/>
        <w:spacing w:line="276" w:lineRule="auto"/>
        <w:jc w:val="both"/>
        <w:rPr>
          <w:rFonts w:cstheme="minorHAnsi"/>
          <w:sz w:val="24"/>
          <w:szCs w:val="24"/>
          <w:lang w:val="sr-Latn-RS"/>
        </w:rPr>
      </w:pPr>
    </w:p>
    <w:p w14:paraId="2A03223D" w14:textId="7B5697DB" w:rsidR="00A31B41" w:rsidRPr="002A71BC" w:rsidRDefault="009F7BE7" w:rsidP="004B1DEB">
      <w:pPr>
        <w:pStyle w:val="ListParagraph"/>
        <w:spacing w:after="240" w:line="276" w:lineRule="auto"/>
        <w:ind w:left="0"/>
        <w:jc w:val="both"/>
        <w:rPr>
          <w:rFonts w:cstheme="minorHAnsi"/>
          <w:sz w:val="24"/>
          <w:szCs w:val="24"/>
          <w:lang w:val="sr-Latn-RS"/>
        </w:rPr>
      </w:pPr>
      <w:r>
        <w:rPr>
          <w:rFonts w:cstheme="minorHAnsi"/>
          <w:sz w:val="24"/>
          <w:szCs w:val="24"/>
          <w:lang w:val="mk-MK"/>
        </w:rPr>
        <w:t>Во предвид нема да се земат</w:t>
      </w:r>
      <w:r w:rsidR="00A31B41" w:rsidRPr="002A71BC">
        <w:rPr>
          <w:rFonts w:cstheme="minorHAnsi"/>
          <w:sz w:val="24"/>
          <w:szCs w:val="24"/>
          <w:lang w:val="sr-Latn-RS"/>
        </w:rPr>
        <w:t>:</w:t>
      </w:r>
    </w:p>
    <w:p w14:paraId="1B322608" w14:textId="336F5C0E" w:rsidR="00A31B41"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финансиска поддршка на поединци за учество на работилници, семинари, конференции, конгреси</w:t>
      </w:r>
      <w:r w:rsidR="00DC0EC2" w:rsidRPr="002A71BC">
        <w:rPr>
          <w:rFonts w:cstheme="minorHAnsi"/>
          <w:sz w:val="24"/>
          <w:szCs w:val="24"/>
          <w:lang w:val="sr-Latn-RS"/>
        </w:rPr>
        <w:t xml:space="preserve">;  </w:t>
      </w:r>
      <w:r w:rsidR="00A31B41" w:rsidRPr="002A71BC">
        <w:rPr>
          <w:rFonts w:cstheme="minorHAnsi"/>
          <w:sz w:val="24"/>
          <w:szCs w:val="24"/>
          <w:lang w:val="sr-Latn-RS"/>
        </w:rPr>
        <w:t xml:space="preserve"> </w:t>
      </w:r>
    </w:p>
    <w:p w14:paraId="2AFE5D79" w14:textId="64E85BA3" w:rsidR="00A31B41"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стипендирање поединци за студии, обуки, студиски посети или учество на меѓународни настани</w:t>
      </w:r>
      <w:r w:rsidR="00B91BF4" w:rsidRPr="002A71BC">
        <w:rPr>
          <w:rFonts w:cstheme="minorHAnsi"/>
          <w:sz w:val="24"/>
          <w:szCs w:val="24"/>
          <w:lang w:val="sr-Latn-RS"/>
        </w:rPr>
        <w:t>;</w:t>
      </w:r>
    </w:p>
    <w:p w14:paraId="5C38BD85" w14:textId="43B52552" w:rsidR="00B91BF4"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промотивни активности</w:t>
      </w:r>
      <w:r w:rsidR="00B91BF4" w:rsidRPr="002A71BC">
        <w:rPr>
          <w:rFonts w:cstheme="minorHAnsi"/>
          <w:sz w:val="24"/>
          <w:szCs w:val="24"/>
          <w:lang w:val="sr-Latn-RS"/>
        </w:rPr>
        <w:t>;</w:t>
      </w:r>
    </w:p>
    <w:p w14:paraId="482D5836" w14:textId="3059C6C6" w:rsidR="00B91BF4"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инфраструктурни проекти или набавка на опрема</w:t>
      </w:r>
      <w:r w:rsidR="00B91BF4" w:rsidRPr="002A71BC">
        <w:rPr>
          <w:rFonts w:cstheme="minorHAnsi"/>
          <w:sz w:val="24"/>
          <w:szCs w:val="24"/>
          <w:lang w:val="sr-Latn-RS"/>
        </w:rPr>
        <w:t xml:space="preserve">; </w:t>
      </w:r>
    </w:p>
    <w:p w14:paraId="434E47DF" w14:textId="3C7332E0" w:rsidR="000E66CB"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lastRenderedPageBreak/>
        <w:t>купување и/или реновирање објекти и канцеларии</w:t>
      </w:r>
      <w:r w:rsidR="00D05AE8" w:rsidRPr="002A71BC">
        <w:rPr>
          <w:rFonts w:cstheme="minorHAnsi"/>
          <w:sz w:val="24"/>
          <w:szCs w:val="24"/>
          <w:lang w:val="sr-Latn-RS"/>
        </w:rPr>
        <w:t>;</w:t>
      </w:r>
    </w:p>
    <w:p w14:paraId="2D280237" w14:textId="5F1DBEFD" w:rsidR="000E66CB"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активности реализирани пред потпишувањето на договорот</w:t>
      </w:r>
      <w:r w:rsidR="00D05AE8" w:rsidRPr="002A71BC">
        <w:rPr>
          <w:rFonts w:cstheme="minorHAnsi"/>
          <w:sz w:val="24"/>
          <w:szCs w:val="24"/>
          <w:lang w:val="sr-Latn-RS"/>
        </w:rPr>
        <w:t>;</w:t>
      </w:r>
    </w:p>
    <w:p w14:paraId="3C928FC5" w14:textId="1A0C29F0" w:rsidR="00D05AE8"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активности насочени кон стекнување добивка</w:t>
      </w:r>
      <w:r w:rsidR="00D05AE8" w:rsidRPr="002A71BC">
        <w:rPr>
          <w:rFonts w:cstheme="minorHAnsi"/>
          <w:sz w:val="24"/>
          <w:szCs w:val="24"/>
          <w:lang w:val="sr-Latn-RS"/>
        </w:rPr>
        <w:t>;</w:t>
      </w:r>
    </w:p>
    <w:p w14:paraId="0634CDA2" w14:textId="3CA73E7D" w:rsidR="00D05AE8"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донации и хуманитарна помош</w:t>
      </w:r>
      <w:r w:rsidR="00F45C87" w:rsidRPr="002A71BC">
        <w:rPr>
          <w:rFonts w:cstheme="minorHAnsi"/>
          <w:sz w:val="24"/>
          <w:szCs w:val="24"/>
          <w:lang w:val="sr-Latn-RS"/>
        </w:rPr>
        <w:t>;</w:t>
      </w:r>
    </w:p>
    <w:p w14:paraId="74C4D607" w14:textId="6B88FE73" w:rsidR="000E66CB"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активности кои се веќе финансиски поддржани во рамки на други ЕУ програми</w:t>
      </w:r>
      <w:r w:rsidR="00F45C87" w:rsidRPr="002A71BC">
        <w:rPr>
          <w:rFonts w:cstheme="minorHAnsi"/>
          <w:sz w:val="24"/>
          <w:szCs w:val="24"/>
          <w:lang w:val="sr-Latn-RS"/>
        </w:rPr>
        <w:t>;</w:t>
      </w:r>
    </w:p>
    <w:p w14:paraId="3E53B863" w14:textId="0305CE64" w:rsidR="000E66CB"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барања за кофинансирање</w:t>
      </w:r>
      <w:r w:rsidR="001A7EF4" w:rsidRPr="002A71BC">
        <w:rPr>
          <w:rFonts w:cstheme="minorHAnsi"/>
          <w:noProof/>
          <w:sz w:val="24"/>
          <w:szCs w:val="24"/>
          <w:lang w:val="sr-Latn-RS"/>
        </w:rPr>
        <w:t>.</w:t>
      </w:r>
    </w:p>
    <w:p w14:paraId="075A30A3" w14:textId="12D4B6E9" w:rsidR="000E66CB" w:rsidRPr="002A71BC" w:rsidRDefault="000E66CB" w:rsidP="0042785F">
      <w:pPr>
        <w:autoSpaceDE w:val="0"/>
        <w:autoSpaceDN w:val="0"/>
        <w:adjustRightInd w:val="0"/>
        <w:spacing w:line="276" w:lineRule="auto"/>
        <w:jc w:val="both"/>
        <w:rPr>
          <w:rFonts w:asciiTheme="minorHAnsi" w:hAnsiTheme="minorHAnsi" w:cstheme="minorHAnsi"/>
          <w:lang w:val="sr-Latn-RS"/>
        </w:rPr>
      </w:pPr>
    </w:p>
    <w:p w14:paraId="63E808E9" w14:textId="09DEDC51" w:rsidR="006B56E7" w:rsidRPr="002A71BC" w:rsidRDefault="009F7BE7" w:rsidP="0042785F">
      <w:pPr>
        <w:autoSpaceDE w:val="0"/>
        <w:autoSpaceDN w:val="0"/>
        <w:adjustRightInd w:val="0"/>
        <w:spacing w:line="276" w:lineRule="auto"/>
        <w:jc w:val="both"/>
        <w:rPr>
          <w:rFonts w:asciiTheme="minorHAnsi" w:hAnsiTheme="minorHAnsi" w:cstheme="minorHAnsi"/>
          <w:bCs/>
          <w:iCs/>
          <w:u w:val="single"/>
          <w:lang w:val="sr-Latn-RS"/>
        </w:rPr>
      </w:pPr>
      <w:r>
        <w:rPr>
          <w:rFonts w:asciiTheme="minorHAnsi" w:hAnsiTheme="minorHAnsi" w:cstheme="minorHAnsi"/>
          <w:bCs/>
          <w:iCs/>
          <w:u w:val="single"/>
          <w:lang w:val="mk-MK"/>
        </w:rPr>
        <w:t>Траење</w:t>
      </w:r>
    </w:p>
    <w:p w14:paraId="722E557B" w14:textId="77777777" w:rsidR="00D46711" w:rsidRDefault="00D46711" w:rsidP="0042785F">
      <w:pPr>
        <w:autoSpaceDE w:val="0"/>
        <w:autoSpaceDN w:val="0"/>
        <w:adjustRightInd w:val="0"/>
        <w:spacing w:line="276" w:lineRule="auto"/>
        <w:jc w:val="both"/>
        <w:rPr>
          <w:rFonts w:asciiTheme="minorHAnsi" w:hAnsiTheme="minorHAnsi" w:cstheme="minorHAnsi"/>
          <w:bCs/>
          <w:iCs/>
          <w:lang w:val="mk-MK"/>
        </w:rPr>
      </w:pPr>
      <w:r w:rsidRPr="00D46711">
        <w:rPr>
          <w:rFonts w:asciiTheme="minorHAnsi" w:hAnsiTheme="minorHAnsi" w:cstheme="minorHAnsi"/>
          <w:bCs/>
          <w:iCs/>
          <w:lang w:val="mk-MK"/>
        </w:rPr>
        <w:t xml:space="preserve">Реализација на проектот во текот на 2023 година во максимално траење од шест месеци, најдоцна до крајот на декември 2023 година. </w:t>
      </w:r>
    </w:p>
    <w:p w14:paraId="1601301A" w14:textId="3686F33E" w:rsidR="006B56E7" w:rsidRPr="002A71BC" w:rsidRDefault="006B56E7" w:rsidP="0042785F">
      <w:pPr>
        <w:autoSpaceDE w:val="0"/>
        <w:autoSpaceDN w:val="0"/>
        <w:adjustRightInd w:val="0"/>
        <w:spacing w:line="276" w:lineRule="auto"/>
        <w:jc w:val="both"/>
        <w:rPr>
          <w:rFonts w:asciiTheme="minorHAnsi" w:hAnsiTheme="minorHAnsi" w:cstheme="minorHAnsi"/>
          <w:bCs/>
          <w:iCs/>
          <w:lang w:val="sr-Latn-RS"/>
        </w:rPr>
      </w:pPr>
      <w:r w:rsidRPr="002A71BC">
        <w:rPr>
          <w:rFonts w:asciiTheme="minorHAnsi" w:hAnsiTheme="minorHAnsi" w:cstheme="minorHAnsi"/>
          <w:bCs/>
          <w:iCs/>
          <w:lang w:val="sr-Latn-RS"/>
        </w:rPr>
        <w:t xml:space="preserve"> </w:t>
      </w:r>
    </w:p>
    <w:p w14:paraId="366CDBED" w14:textId="21D2BF43" w:rsidR="000E66CB" w:rsidRPr="002A71BC" w:rsidRDefault="009F7BE7" w:rsidP="0042785F">
      <w:pPr>
        <w:autoSpaceDE w:val="0"/>
        <w:autoSpaceDN w:val="0"/>
        <w:adjustRightInd w:val="0"/>
        <w:spacing w:line="276" w:lineRule="auto"/>
        <w:jc w:val="both"/>
        <w:rPr>
          <w:rFonts w:asciiTheme="minorHAnsi" w:hAnsiTheme="minorHAnsi" w:cstheme="minorHAnsi"/>
          <w:bCs/>
          <w:iCs/>
          <w:u w:val="single"/>
          <w:lang w:val="sr-Latn-RS"/>
        </w:rPr>
      </w:pPr>
      <w:r>
        <w:rPr>
          <w:rFonts w:asciiTheme="minorHAnsi" w:hAnsiTheme="minorHAnsi" w:cstheme="minorHAnsi"/>
          <w:bCs/>
          <w:iCs/>
          <w:u w:val="single"/>
          <w:lang w:val="mk-MK"/>
        </w:rPr>
        <w:t>Локација</w:t>
      </w:r>
    </w:p>
    <w:p w14:paraId="57171B3F" w14:textId="40660C46" w:rsidR="001D02AE" w:rsidRPr="002A71BC" w:rsidRDefault="00524CCB" w:rsidP="0042785F">
      <w:pPr>
        <w:autoSpaceDE w:val="0"/>
        <w:autoSpaceDN w:val="0"/>
        <w:adjustRightInd w:val="0"/>
        <w:spacing w:line="276" w:lineRule="auto"/>
        <w:jc w:val="both"/>
        <w:rPr>
          <w:rFonts w:asciiTheme="minorHAnsi" w:hAnsiTheme="minorHAnsi" w:cstheme="minorHAnsi"/>
          <w:bCs/>
          <w:iCs/>
          <w:lang w:val="sr-Latn-RS"/>
        </w:rPr>
      </w:pPr>
      <w:r w:rsidRPr="00524CCB">
        <w:rPr>
          <w:rFonts w:asciiTheme="minorHAnsi" w:hAnsiTheme="minorHAnsi" w:cstheme="minorHAnsi"/>
          <w:bCs/>
          <w:iCs/>
          <w:lang w:val="mk-MK"/>
        </w:rPr>
        <w:t>Организациите чии проекти ќе бидат одобрени, ќе ги спроведуваат активностите во државата во која се наоѓа нивното седиште. Покрај тоа, активности можат да се спроведуваат и во една или повеќе д</w:t>
      </w:r>
      <w:r>
        <w:rPr>
          <w:rFonts w:asciiTheme="minorHAnsi" w:hAnsiTheme="minorHAnsi" w:cstheme="minorHAnsi"/>
          <w:bCs/>
          <w:iCs/>
          <w:lang w:val="mk-MK"/>
        </w:rPr>
        <w:t>руги држави опфатени со Повикот</w:t>
      </w:r>
      <w:r>
        <w:rPr>
          <w:rFonts w:asciiTheme="minorHAnsi" w:hAnsiTheme="minorHAnsi" w:cstheme="minorHAnsi"/>
          <w:bCs/>
          <w:iCs/>
          <w:lang w:val="sr-Latn-RS"/>
        </w:rPr>
        <w:t xml:space="preserve"> </w:t>
      </w:r>
      <w:r w:rsidR="009711C5">
        <w:rPr>
          <w:rFonts w:asciiTheme="minorHAnsi" w:hAnsiTheme="minorHAnsi" w:cstheme="minorHAnsi"/>
          <w:bCs/>
          <w:iCs/>
          <w:lang w:val="sr-Latn-RS"/>
        </w:rPr>
        <w:t xml:space="preserve">– </w:t>
      </w:r>
      <w:r w:rsidR="009F7BE7" w:rsidRPr="00595A4C">
        <w:rPr>
          <w:rFonts w:asciiTheme="minorHAnsi" w:hAnsiTheme="minorHAnsi" w:cstheme="minorHAnsi"/>
          <w:bCs/>
          <w:iCs/>
          <w:lang w:val="mk-MK"/>
        </w:rPr>
        <w:t xml:space="preserve">во Босна и Херцеговина, </w:t>
      </w:r>
      <w:r w:rsidR="009624A6" w:rsidRPr="00595A4C">
        <w:rPr>
          <w:rFonts w:asciiTheme="minorHAnsi" w:hAnsiTheme="minorHAnsi" w:cstheme="minorHAnsi"/>
          <w:bCs/>
          <w:iCs/>
          <w:lang w:val="mk-MK"/>
        </w:rPr>
        <w:t xml:space="preserve">Северна Македонија, </w:t>
      </w:r>
      <w:r w:rsidR="009F7BE7" w:rsidRPr="00595A4C">
        <w:rPr>
          <w:rFonts w:asciiTheme="minorHAnsi" w:hAnsiTheme="minorHAnsi" w:cstheme="minorHAnsi"/>
          <w:bCs/>
          <w:iCs/>
          <w:lang w:val="mk-MK"/>
        </w:rPr>
        <w:t xml:space="preserve">Србија, </w:t>
      </w:r>
      <w:r w:rsidR="003327E3" w:rsidRPr="00595A4C">
        <w:rPr>
          <w:rFonts w:asciiTheme="minorHAnsi" w:hAnsiTheme="minorHAnsi" w:cstheme="minorHAnsi"/>
          <w:bCs/>
          <w:iCs/>
          <w:lang w:val="mk-MK"/>
        </w:rPr>
        <w:t xml:space="preserve">Црна Гора </w:t>
      </w:r>
      <w:r w:rsidR="0065548E" w:rsidRPr="00595A4C">
        <w:rPr>
          <w:rFonts w:asciiTheme="minorHAnsi" w:hAnsiTheme="minorHAnsi" w:cstheme="minorHAnsi"/>
          <w:bCs/>
          <w:iCs/>
          <w:lang w:val="mk-MK"/>
        </w:rPr>
        <w:t>и</w:t>
      </w:r>
      <w:r w:rsidR="0065548E" w:rsidRPr="00595A4C">
        <w:rPr>
          <w:rFonts w:asciiTheme="minorHAnsi" w:hAnsiTheme="minorHAnsi" w:cstheme="minorHAnsi"/>
          <w:bCs/>
          <w:iCs/>
          <w:lang w:val="sr-Latn-RS"/>
        </w:rPr>
        <w:t>/</w:t>
      </w:r>
      <w:r w:rsidR="0065548E" w:rsidRPr="00595A4C">
        <w:rPr>
          <w:rFonts w:asciiTheme="minorHAnsi" w:hAnsiTheme="minorHAnsi" w:cstheme="minorHAnsi"/>
          <w:bCs/>
          <w:iCs/>
          <w:lang w:val="sr-Cyrl-RS"/>
        </w:rPr>
        <w:t>или</w:t>
      </w:r>
      <w:r w:rsidR="0065548E" w:rsidRPr="00595A4C">
        <w:rPr>
          <w:rFonts w:asciiTheme="minorHAnsi" w:hAnsiTheme="minorHAnsi" w:cstheme="minorHAnsi"/>
          <w:bCs/>
          <w:iCs/>
          <w:lang w:val="mk-MK"/>
        </w:rPr>
        <w:t xml:space="preserve"> </w:t>
      </w:r>
      <w:r w:rsidR="009F7BE7" w:rsidRPr="00595A4C">
        <w:rPr>
          <w:rFonts w:asciiTheme="minorHAnsi" w:hAnsiTheme="minorHAnsi" w:cstheme="minorHAnsi"/>
          <w:bCs/>
          <w:iCs/>
          <w:lang w:val="mk-MK"/>
        </w:rPr>
        <w:t xml:space="preserve">на </w:t>
      </w:r>
      <w:r w:rsidR="0065548E" w:rsidRPr="00595A4C">
        <w:rPr>
          <w:rFonts w:asciiTheme="minorHAnsi" w:hAnsiTheme="minorHAnsi" w:cstheme="minorHAnsi"/>
          <w:bCs/>
          <w:iCs/>
          <w:lang w:val="mk-MK"/>
        </w:rPr>
        <w:t>Косово</w:t>
      </w:r>
      <w:r w:rsidR="001D02AE" w:rsidRPr="00595A4C">
        <w:rPr>
          <w:rFonts w:asciiTheme="minorHAnsi" w:hAnsiTheme="minorHAnsi" w:cstheme="minorHAnsi"/>
          <w:bCs/>
          <w:iCs/>
          <w:lang w:val="sr-Latn-RS"/>
        </w:rPr>
        <w:t>.</w:t>
      </w:r>
      <w:r w:rsidR="001D02AE" w:rsidRPr="002A71BC">
        <w:rPr>
          <w:rFonts w:asciiTheme="minorHAnsi" w:hAnsiTheme="minorHAnsi" w:cstheme="minorHAnsi"/>
          <w:bCs/>
          <w:iCs/>
          <w:lang w:val="sr-Latn-RS"/>
        </w:rPr>
        <w:t xml:space="preserve"> </w:t>
      </w:r>
    </w:p>
    <w:p w14:paraId="5866FE95" w14:textId="553E0553" w:rsidR="000E66CB" w:rsidRPr="002A71BC" w:rsidRDefault="000E66CB" w:rsidP="0042785F">
      <w:pPr>
        <w:autoSpaceDE w:val="0"/>
        <w:autoSpaceDN w:val="0"/>
        <w:adjustRightInd w:val="0"/>
        <w:spacing w:line="276" w:lineRule="auto"/>
        <w:jc w:val="both"/>
        <w:rPr>
          <w:rFonts w:asciiTheme="minorHAnsi" w:hAnsiTheme="minorHAnsi" w:cstheme="minorHAnsi"/>
          <w:lang w:val="sr-Latn-RS"/>
        </w:rPr>
      </w:pPr>
    </w:p>
    <w:p w14:paraId="475F2EB3" w14:textId="5A367127" w:rsidR="00A61C95" w:rsidRPr="002A71BC" w:rsidRDefault="009F7BE7" w:rsidP="0042785F">
      <w:pPr>
        <w:autoSpaceDE w:val="0"/>
        <w:autoSpaceDN w:val="0"/>
        <w:adjustRightInd w:val="0"/>
        <w:spacing w:line="276" w:lineRule="auto"/>
        <w:jc w:val="both"/>
        <w:rPr>
          <w:rFonts w:asciiTheme="minorHAnsi" w:hAnsiTheme="minorHAnsi" w:cstheme="minorHAnsi"/>
          <w:u w:val="single"/>
          <w:lang w:val="sr-Latn-RS"/>
        </w:rPr>
      </w:pPr>
      <w:r>
        <w:rPr>
          <w:rFonts w:asciiTheme="minorHAnsi" w:hAnsiTheme="minorHAnsi" w:cstheme="minorHAnsi"/>
          <w:u w:val="single"/>
          <w:lang w:val="mk-MK"/>
        </w:rPr>
        <w:t>Број на предлози и грантови по организација</w:t>
      </w:r>
      <w:r w:rsidR="00A61C95" w:rsidRPr="002A71BC">
        <w:rPr>
          <w:rFonts w:asciiTheme="minorHAnsi" w:hAnsiTheme="minorHAnsi" w:cstheme="minorHAnsi"/>
          <w:u w:val="single"/>
          <w:lang w:val="sr-Latn-RS"/>
        </w:rPr>
        <w:t xml:space="preserve"> </w:t>
      </w:r>
    </w:p>
    <w:p w14:paraId="04C5C7D0" w14:textId="1A6FD9A1" w:rsidR="00A61C95" w:rsidRPr="002A71BC" w:rsidRDefault="009F7BE7"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Организацијата не може да поднесе повеќе од еден предлог проект во рамките на овој Повик</w:t>
      </w:r>
      <w:r w:rsidR="00A61C95" w:rsidRPr="002A71BC">
        <w:rPr>
          <w:rFonts w:asciiTheme="minorHAnsi" w:hAnsiTheme="minorHAnsi" w:cstheme="minorHAnsi"/>
          <w:lang w:val="sr-Latn-RS"/>
        </w:rPr>
        <w:t>.</w:t>
      </w:r>
    </w:p>
    <w:p w14:paraId="3BA171EC" w14:textId="1EA14E6C" w:rsidR="00A61C95" w:rsidRPr="002A71BC" w:rsidRDefault="009F7BE7"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Партнер не може да поднесе повеќе од еден предлог проект во рамките на овој Повик</w:t>
      </w:r>
      <w:r w:rsidRPr="002A71BC">
        <w:rPr>
          <w:rFonts w:asciiTheme="minorHAnsi" w:hAnsiTheme="minorHAnsi" w:cstheme="minorHAnsi"/>
          <w:lang w:val="sr-Latn-RS"/>
        </w:rPr>
        <w:t>.</w:t>
      </w:r>
    </w:p>
    <w:p w14:paraId="10353384" w14:textId="77777777" w:rsidR="00A61C95" w:rsidRPr="002A71BC" w:rsidRDefault="00A61C95" w:rsidP="0042785F">
      <w:pPr>
        <w:autoSpaceDE w:val="0"/>
        <w:autoSpaceDN w:val="0"/>
        <w:adjustRightInd w:val="0"/>
        <w:spacing w:line="276" w:lineRule="auto"/>
        <w:jc w:val="both"/>
        <w:rPr>
          <w:rFonts w:asciiTheme="minorHAnsi" w:hAnsiTheme="minorHAnsi" w:cstheme="minorHAnsi"/>
          <w:lang w:val="sr-Latn-RS"/>
        </w:rPr>
      </w:pPr>
    </w:p>
    <w:p w14:paraId="0D667948" w14:textId="0DC3BF24" w:rsidR="007F1976" w:rsidRPr="002A71BC" w:rsidRDefault="00762995" w:rsidP="00956546">
      <w:pPr>
        <w:pStyle w:val="Heading1"/>
        <w:rPr>
          <w:rFonts w:asciiTheme="minorHAnsi" w:hAnsiTheme="minorHAnsi" w:cstheme="minorHAnsi"/>
          <w:b/>
          <w:color w:val="auto"/>
          <w:lang w:val="sr-Latn-RS"/>
        </w:rPr>
      </w:pPr>
      <w:r w:rsidRPr="002A71BC">
        <w:rPr>
          <w:rFonts w:asciiTheme="minorHAnsi" w:hAnsiTheme="minorHAnsi" w:cstheme="minorHAnsi"/>
          <w:b/>
          <w:color w:val="auto"/>
          <w:lang w:val="sr-Latn-RS"/>
        </w:rPr>
        <w:t xml:space="preserve">3. </w:t>
      </w:r>
      <w:r w:rsidR="009F7BE7">
        <w:rPr>
          <w:rFonts w:asciiTheme="minorHAnsi" w:hAnsiTheme="minorHAnsi" w:cstheme="minorHAnsi"/>
          <w:b/>
          <w:color w:val="auto"/>
          <w:lang w:val="mk-MK"/>
        </w:rPr>
        <w:t>Пријавување</w:t>
      </w:r>
    </w:p>
    <w:p w14:paraId="543E3D96" w14:textId="53F3B007" w:rsidR="007F1976" w:rsidRPr="002A71BC" w:rsidRDefault="007F1976" w:rsidP="0042785F">
      <w:pPr>
        <w:autoSpaceDE w:val="0"/>
        <w:autoSpaceDN w:val="0"/>
        <w:adjustRightInd w:val="0"/>
        <w:spacing w:line="276" w:lineRule="auto"/>
        <w:jc w:val="both"/>
        <w:rPr>
          <w:rFonts w:asciiTheme="minorHAnsi" w:hAnsiTheme="minorHAnsi" w:cstheme="minorHAnsi"/>
          <w:b/>
          <w:lang w:val="sr-Latn-RS"/>
        </w:rPr>
      </w:pPr>
    </w:p>
    <w:p w14:paraId="5A8D9D8F" w14:textId="13901A51" w:rsidR="001E2B58" w:rsidRPr="002A71BC" w:rsidRDefault="00762995" w:rsidP="00290E85">
      <w:pPr>
        <w:pStyle w:val="Heading2"/>
        <w:spacing w:after="240"/>
        <w:rPr>
          <w:lang w:val="sr-Latn-RS"/>
        </w:rPr>
      </w:pPr>
      <w:r w:rsidRPr="002A71BC">
        <w:rPr>
          <w:rFonts w:asciiTheme="minorHAnsi" w:hAnsiTheme="minorHAnsi" w:cstheme="minorHAnsi"/>
          <w:color w:val="auto"/>
          <w:lang w:val="sr-Latn-RS"/>
        </w:rPr>
        <w:t>3.1</w:t>
      </w:r>
      <w:r w:rsidR="00FC1599" w:rsidRPr="002A71BC">
        <w:rPr>
          <w:rFonts w:asciiTheme="minorHAnsi" w:hAnsiTheme="minorHAnsi" w:cstheme="minorHAnsi"/>
          <w:color w:val="auto"/>
          <w:lang w:val="sr-Latn-RS"/>
        </w:rPr>
        <w:t xml:space="preserve">. </w:t>
      </w:r>
      <w:r w:rsidR="009F7BE7">
        <w:rPr>
          <w:rFonts w:asciiTheme="minorHAnsi" w:hAnsiTheme="minorHAnsi" w:cstheme="minorHAnsi"/>
          <w:color w:val="auto"/>
          <w:lang w:val="mk-MK"/>
        </w:rPr>
        <w:t>Содржина на пријавата</w:t>
      </w:r>
    </w:p>
    <w:p w14:paraId="17FAC2D7" w14:textId="77777777" w:rsidR="00524CCB" w:rsidRDefault="00524CCB">
      <w:pPr>
        <w:spacing w:line="276" w:lineRule="auto"/>
        <w:jc w:val="both"/>
        <w:rPr>
          <w:rFonts w:asciiTheme="minorHAnsi" w:hAnsiTheme="minorHAnsi" w:cstheme="minorHAnsi"/>
          <w:lang w:val="mk-MK"/>
        </w:rPr>
      </w:pPr>
      <w:r w:rsidRPr="00524CCB">
        <w:rPr>
          <w:rFonts w:asciiTheme="minorHAnsi" w:hAnsiTheme="minorHAnsi" w:cstheme="minorHAnsi"/>
          <w:lang w:val="mk-MK"/>
        </w:rPr>
        <w:t>Предлозите на проектите мораат да бидат на англиски јазик или на официјалниот јазик на некоја од земјите опфатени со Повикот.</w:t>
      </w:r>
    </w:p>
    <w:p w14:paraId="1C2DBACB" w14:textId="248185E7" w:rsidR="00940BF6" w:rsidRPr="002A71BC" w:rsidRDefault="00E30124">
      <w:pPr>
        <w:spacing w:line="276" w:lineRule="auto"/>
        <w:jc w:val="both"/>
        <w:rPr>
          <w:rFonts w:asciiTheme="minorHAnsi" w:hAnsiTheme="minorHAnsi" w:cstheme="minorHAnsi"/>
          <w:lang w:val="sr-Latn-RS"/>
        </w:rPr>
      </w:pPr>
      <w:bookmarkStart w:id="1" w:name="_GoBack"/>
      <w:bookmarkEnd w:id="1"/>
      <w:r>
        <w:rPr>
          <w:rFonts w:asciiTheme="minorHAnsi" w:hAnsiTheme="minorHAnsi" w:cstheme="minorHAnsi"/>
          <w:lang w:val="mk-MK"/>
        </w:rPr>
        <w:t>Пријавата ја сочинуваат</w:t>
      </w:r>
      <w:r w:rsidR="00F75C75" w:rsidRPr="002A71BC">
        <w:rPr>
          <w:rFonts w:asciiTheme="minorHAnsi" w:hAnsiTheme="minorHAnsi" w:cstheme="minorHAnsi"/>
          <w:lang w:val="sr-Latn-RS"/>
        </w:rPr>
        <w:t>:</w:t>
      </w:r>
    </w:p>
    <w:p w14:paraId="18BD8D21" w14:textId="58750F03" w:rsidR="00940BF6" w:rsidRPr="00290E85" w:rsidRDefault="00940BF6" w:rsidP="00290E85">
      <w:pPr>
        <w:spacing w:line="276" w:lineRule="auto"/>
        <w:jc w:val="both"/>
        <w:rPr>
          <w:rFonts w:cstheme="minorHAnsi"/>
          <w:lang w:val="sr-Latn-RS"/>
        </w:rPr>
      </w:pPr>
      <w:r>
        <w:rPr>
          <w:rFonts w:asciiTheme="minorHAnsi" w:hAnsiTheme="minorHAnsi" w:cstheme="minorHAnsi"/>
          <w:lang w:val="sr-Latn-RS"/>
        </w:rPr>
        <w:tab/>
        <w:t xml:space="preserve">- </w:t>
      </w:r>
      <w:r w:rsidR="00E30124">
        <w:rPr>
          <w:rFonts w:asciiTheme="minorHAnsi" w:hAnsiTheme="minorHAnsi" w:cstheme="minorHAnsi"/>
          <w:lang w:val="mk-MK"/>
        </w:rPr>
        <w:t>скенираната потврда за регистрација издадена од надлежна инст</w:t>
      </w:r>
      <w:r w:rsidR="00D35D8C">
        <w:rPr>
          <w:rFonts w:asciiTheme="minorHAnsi" w:hAnsiTheme="minorHAnsi" w:cstheme="minorHAnsi"/>
          <w:lang w:val="mk-MK"/>
        </w:rPr>
        <w:t>итуција</w:t>
      </w:r>
      <w:r w:rsidR="00963B70" w:rsidRPr="00290E85">
        <w:rPr>
          <w:rFonts w:asciiTheme="minorHAnsi" w:hAnsiTheme="minorHAnsi" w:cstheme="minorHAnsi"/>
          <w:lang w:val="sr-Latn-RS"/>
        </w:rPr>
        <w:t>;</w:t>
      </w:r>
    </w:p>
    <w:p w14:paraId="41142CD4" w14:textId="1E5D7252" w:rsidR="000E66CB" w:rsidRPr="00290E85" w:rsidRDefault="00940BF6" w:rsidP="00290E85">
      <w:pPr>
        <w:spacing w:line="276" w:lineRule="auto"/>
        <w:jc w:val="both"/>
        <w:rPr>
          <w:lang w:val="sr-Latn-RS"/>
        </w:rPr>
      </w:pPr>
      <w:r>
        <w:rPr>
          <w:rFonts w:asciiTheme="minorHAnsi" w:hAnsiTheme="minorHAnsi" w:cstheme="minorHAnsi"/>
          <w:lang w:val="sr-Latn-RS"/>
        </w:rPr>
        <w:tab/>
        <w:t xml:space="preserve">- </w:t>
      </w:r>
      <w:r w:rsidR="00D35D8C">
        <w:rPr>
          <w:rFonts w:asciiTheme="minorHAnsi" w:hAnsiTheme="minorHAnsi" w:cstheme="minorHAnsi"/>
          <w:lang w:val="mk-MK"/>
        </w:rPr>
        <w:t>предлог проект во финална форма и рамка за предлог буџет</w:t>
      </w:r>
      <w:r w:rsidR="005E46D4" w:rsidRPr="00290E85">
        <w:rPr>
          <w:rFonts w:asciiTheme="minorHAnsi" w:hAnsiTheme="minorHAnsi" w:cstheme="minorHAnsi"/>
          <w:lang w:val="sr-Latn-RS"/>
        </w:rPr>
        <w:t>.</w:t>
      </w:r>
    </w:p>
    <w:p w14:paraId="5C301560" w14:textId="3D12BF91" w:rsidR="007F1976" w:rsidRPr="002A71BC" w:rsidRDefault="007F1976" w:rsidP="0042785F">
      <w:pPr>
        <w:autoSpaceDE w:val="0"/>
        <w:autoSpaceDN w:val="0"/>
        <w:adjustRightInd w:val="0"/>
        <w:spacing w:line="276" w:lineRule="auto"/>
        <w:jc w:val="both"/>
        <w:rPr>
          <w:rFonts w:asciiTheme="minorHAnsi" w:hAnsiTheme="minorHAnsi" w:cstheme="minorHAnsi"/>
          <w:lang w:val="sr-Latn-RS"/>
        </w:rPr>
      </w:pPr>
    </w:p>
    <w:p w14:paraId="762582FD" w14:textId="2E41C9A0" w:rsidR="000E66CB" w:rsidRPr="002A71BC" w:rsidRDefault="00762995" w:rsidP="00290E85">
      <w:pPr>
        <w:pStyle w:val="Heading2"/>
        <w:spacing w:after="240"/>
        <w:rPr>
          <w:lang w:val="sr-Latn-RS"/>
        </w:rPr>
      </w:pPr>
      <w:r w:rsidRPr="002A71BC">
        <w:rPr>
          <w:rFonts w:asciiTheme="minorHAnsi" w:hAnsiTheme="minorHAnsi" w:cstheme="minorHAnsi"/>
          <w:color w:val="auto"/>
          <w:lang w:val="sr-Latn-RS"/>
        </w:rPr>
        <w:t>3.2.</w:t>
      </w:r>
      <w:r w:rsidR="0073101F" w:rsidRPr="002A71BC">
        <w:rPr>
          <w:rFonts w:asciiTheme="minorHAnsi" w:hAnsiTheme="minorHAnsi" w:cstheme="minorHAnsi"/>
          <w:color w:val="auto"/>
          <w:lang w:val="sr-Latn-RS"/>
        </w:rPr>
        <w:t xml:space="preserve"> </w:t>
      </w:r>
      <w:r w:rsidR="00D35D8C">
        <w:rPr>
          <w:rFonts w:asciiTheme="minorHAnsi" w:hAnsiTheme="minorHAnsi" w:cstheme="minorHAnsi"/>
          <w:color w:val="auto"/>
          <w:lang w:val="mk-MK"/>
        </w:rPr>
        <w:t>Начин на пријавување</w:t>
      </w:r>
      <w:r w:rsidR="007D7B5B" w:rsidRPr="002A71BC">
        <w:rPr>
          <w:rFonts w:asciiTheme="minorHAnsi" w:hAnsiTheme="minorHAnsi" w:cstheme="minorHAnsi"/>
          <w:color w:val="auto"/>
          <w:lang w:val="sr-Latn-RS"/>
        </w:rPr>
        <w:t xml:space="preserve"> </w:t>
      </w:r>
    </w:p>
    <w:p w14:paraId="6460BF7C" w14:textId="696BF846" w:rsidR="00F01439" w:rsidRPr="002A71BC" w:rsidRDefault="00D35D8C">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Пријавите се испраќаат електронски</w:t>
      </w:r>
      <w:r w:rsidR="00940BF6">
        <w:rPr>
          <w:rFonts w:asciiTheme="minorHAnsi" w:hAnsiTheme="minorHAnsi" w:cstheme="minorHAnsi"/>
          <w:lang w:val="sr-Latn-RS"/>
        </w:rPr>
        <w:t xml:space="preserve">, </w:t>
      </w:r>
      <w:r>
        <w:rPr>
          <w:rFonts w:asciiTheme="minorHAnsi" w:hAnsiTheme="minorHAnsi" w:cstheme="minorHAnsi"/>
          <w:lang w:val="mk-MK"/>
        </w:rPr>
        <w:t>на следниот е-</w:t>
      </w:r>
      <w:proofErr w:type="spellStart"/>
      <w:r>
        <w:rPr>
          <w:rFonts w:asciiTheme="minorHAnsi" w:hAnsiTheme="minorHAnsi" w:cstheme="minorHAnsi"/>
          <w:lang w:val="mk-MK"/>
        </w:rPr>
        <w:t>маил</w:t>
      </w:r>
      <w:proofErr w:type="spellEnd"/>
      <w:r>
        <w:rPr>
          <w:rFonts w:asciiTheme="minorHAnsi" w:hAnsiTheme="minorHAnsi" w:cstheme="minorHAnsi"/>
          <w:lang w:val="mk-MK"/>
        </w:rPr>
        <w:t xml:space="preserve"> </w:t>
      </w:r>
      <w:hyperlink r:id="rId11" w:history="1">
        <w:r w:rsidR="00AD519E" w:rsidRPr="009711C5">
          <w:rPr>
            <w:rStyle w:val="Hyperlink"/>
            <w:rFonts w:asciiTheme="minorHAnsi" w:hAnsiTheme="minorHAnsi" w:cstheme="minorHAnsi"/>
          </w:rPr>
          <w:t>jelena.vukicevic@hlc-rdc.org</w:t>
        </w:r>
      </w:hyperlink>
      <w:r w:rsidR="00F01439" w:rsidRPr="002A71BC">
        <w:rPr>
          <w:rFonts w:asciiTheme="minorHAnsi" w:hAnsiTheme="minorHAnsi" w:cstheme="minorHAnsi"/>
          <w:lang w:val="sr-Latn-RS"/>
        </w:rPr>
        <w:t>,</w:t>
      </w:r>
      <w:r w:rsidR="00596DA8" w:rsidRPr="002A71BC">
        <w:rPr>
          <w:rFonts w:asciiTheme="minorHAnsi" w:hAnsiTheme="minorHAnsi" w:cstheme="minorHAnsi"/>
          <w:lang w:val="sr-Latn-RS"/>
        </w:rPr>
        <w:t xml:space="preserve"> </w:t>
      </w:r>
      <w:r>
        <w:rPr>
          <w:rFonts w:asciiTheme="minorHAnsi" w:hAnsiTheme="minorHAnsi" w:cstheme="minorHAnsi"/>
          <w:lang w:val="mk-MK"/>
        </w:rPr>
        <w:t xml:space="preserve">со наслов </w:t>
      </w:r>
      <w:r w:rsidR="00CB00CF" w:rsidRPr="002A71BC">
        <w:rPr>
          <w:rFonts w:asciiTheme="minorHAnsi" w:hAnsiTheme="minorHAnsi" w:cstheme="minorHAnsi"/>
          <w:lang w:val="sr-Latn-RS"/>
        </w:rPr>
        <w:t>(</w:t>
      </w:r>
      <w:proofErr w:type="spellStart"/>
      <w:r w:rsidR="00CB00CF" w:rsidRPr="002A71BC">
        <w:rPr>
          <w:rFonts w:asciiTheme="minorHAnsi" w:hAnsiTheme="minorHAnsi" w:cstheme="minorHAnsi"/>
          <w:lang w:val="sr-Latn-RS"/>
        </w:rPr>
        <w:t>subject</w:t>
      </w:r>
      <w:proofErr w:type="spellEnd"/>
      <w:r w:rsidR="00CB00CF" w:rsidRPr="002A71BC">
        <w:rPr>
          <w:rFonts w:asciiTheme="minorHAnsi" w:hAnsiTheme="minorHAnsi" w:cstheme="minorHAnsi"/>
          <w:lang w:val="sr-Latn-RS"/>
        </w:rPr>
        <w:t xml:space="preserve">): </w:t>
      </w:r>
    </w:p>
    <w:p w14:paraId="7A1CBD7B" w14:textId="4048D579" w:rsidR="00EA3806" w:rsidRPr="00A76AFE" w:rsidRDefault="00D35D8C">
      <w:pPr>
        <w:autoSpaceDE w:val="0"/>
        <w:autoSpaceDN w:val="0"/>
        <w:adjustRightInd w:val="0"/>
        <w:spacing w:line="276" w:lineRule="auto"/>
        <w:jc w:val="both"/>
        <w:rPr>
          <w:rFonts w:asciiTheme="minorHAnsi" w:hAnsiTheme="minorHAnsi" w:cstheme="minorHAnsi"/>
          <w:i/>
          <w:lang w:val="sr-Latn-RS"/>
        </w:rPr>
      </w:pPr>
      <w:r>
        <w:rPr>
          <w:rFonts w:asciiTheme="minorHAnsi" w:hAnsiTheme="minorHAnsi" w:cstheme="minorHAnsi"/>
          <w:i/>
          <w:lang w:val="mk-MK"/>
        </w:rPr>
        <w:lastRenderedPageBreak/>
        <w:t>Поддршка на локалните организации на цивилното општество</w:t>
      </w:r>
      <w:r w:rsidR="00F01439" w:rsidRPr="002A71BC">
        <w:rPr>
          <w:rFonts w:asciiTheme="minorHAnsi" w:hAnsiTheme="minorHAnsi" w:cstheme="minorHAnsi"/>
          <w:i/>
          <w:lang w:val="sr-Latn-RS"/>
        </w:rPr>
        <w:t xml:space="preserve"> – </w:t>
      </w:r>
      <w:r>
        <w:rPr>
          <w:rFonts w:asciiTheme="minorHAnsi" w:hAnsiTheme="minorHAnsi" w:cstheme="minorHAnsi"/>
          <w:i/>
          <w:lang w:val="mk-MK"/>
        </w:rPr>
        <w:t>РЕКОМ мрежа на помирување</w:t>
      </w:r>
      <w:r w:rsidR="00EA3806" w:rsidRPr="002A71BC">
        <w:rPr>
          <w:rFonts w:asciiTheme="minorHAnsi" w:hAnsiTheme="minorHAnsi" w:cstheme="minorHAnsi"/>
          <w:i/>
          <w:lang w:val="sr-Latn-RS"/>
        </w:rPr>
        <w:t>.</w:t>
      </w:r>
    </w:p>
    <w:p w14:paraId="25EFDBD2" w14:textId="55570729" w:rsidR="002115DF" w:rsidRPr="002A71BC" w:rsidRDefault="00D35D8C"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Нецелосните пријави и тие поднесени по истекот на рокот нема да бидат разгледувани</w:t>
      </w:r>
      <w:r w:rsidR="002115DF" w:rsidRPr="002A71BC">
        <w:rPr>
          <w:rFonts w:asciiTheme="minorHAnsi" w:hAnsiTheme="minorHAnsi" w:cstheme="minorHAnsi"/>
          <w:lang w:val="sr-Latn-RS"/>
        </w:rPr>
        <w:t xml:space="preserve">. </w:t>
      </w:r>
    </w:p>
    <w:p w14:paraId="40E32D62" w14:textId="7C06F174" w:rsidR="000E66CB" w:rsidRPr="002A71BC" w:rsidRDefault="000E66CB" w:rsidP="0042785F">
      <w:pPr>
        <w:autoSpaceDE w:val="0"/>
        <w:autoSpaceDN w:val="0"/>
        <w:adjustRightInd w:val="0"/>
        <w:spacing w:line="276" w:lineRule="auto"/>
        <w:jc w:val="both"/>
        <w:rPr>
          <w:rFonts w:asciiTheme="minorHAnsi" w:hAnsiTheme="minorHAnsi" w:cstheme="minorHAnsi"/>
          <w:lang w:val="sr-Latn-RS"/>
        </w:rPr>
      </w:pPr>
    </w:p>
    <w:p w14:paraId="7517598D" w14:textId="437F056F" w:rsidR="00A76AFE" w:rsidRPr="00A76AFE" w:rsidRDefault="00762995" w:rsidP="00290E85">
      <w:pPr>
        <w:pStyle w:val="Heading2"/>
        <w:spacing w:after="240"/>
        <w:rPr>
          <w:lang w:val="sr-Latn-RS"/>
        </w:rPr>
      </w:pPr>
      <w:r w:rsidRPr="002A71BC">
        <w:rPr>
          <w:rFonts w:asciiTheme="minorHAnsi" w:hAnsiTheme="minorHAnsi" w:cstheme="minorHAnsi"/>
          <w:color w:val="auto"/>
          <w:lang w:val="sr-Latn-RS"/>
        </w:rPr>
        <w:t>3.3.</w:t>
      </w:r>
      <w:r w:rsidR="0073101F" w:rsidRPr="002A71BC">
        <w:rPr>
          <w:rFonts w:asciiTheme="minorHAnsi" w:hAnsiTheme="minorHAnsi" w:cstheme="minorHAnsi"/>
          <w:color w:val="auto"/>
          <w:lang w:val="sr-Latn-RS"/>
        </w:rPr>
        <w:t xml:space="preserve"> </w:t>
      </w:r>
      <w:r w:rsidR="009F7BE7">
        <w:rPr>
          <w:rFonts w:asciiTheme="minorHAnsi" w:hAnsiTheme="minorHAnsi" w:cstheme="minorHAnsi"/>
          <w:color w:val="auto"/>
          <w:lang w:val="mk-MK"/>
        </w:rPr>
        <w:t>Рок за пријавување</w:t>
      </w:r>
    </w:p>
    <w:p w14:paraId="52252A49" w14:textId="5B205D83" w:rsidR="003A3377" w:rsidRPr="002A71BC" w:rsidRDefault="009F7BE7">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Рокот за поднесување пријави и проекти е</w:t>
      </w:r>
      <w:r w:rsidR="005F259B" w:rsidRPr="002A71BC">
        <w:rPr>
          <w:rFonts w:asciiTheme="minorHAnsi" w:hAnsiTheme="minorHAnsi" w:cstheme="minorHAnsi"/>
          <w:lang w:val="sr-Latn-RS"/>
        </w:rPr>
        <w:t xml:space="preserve">  </w:t>
      </w:r>
      <w:r w:rsidR="00AD519E">
        <w:rPr>
          <w:rFonts w:asciiTheme="minorHAnsi" w:hAnsiTheme="minorHAnsi" w:cstheme="minorHAnsi"/>
          <w:lang w:val="sr-Latn-RS"/>
        </w:rPr>
        <w:t>30</w:t>
      </w:r>
      <w:r w:rsidR="001C63C9">
        <w:rPr>
          <w:rFonts w:asciiTheme="minorHAnsi" w:hAnsiTheme="minorHAnsi" w:cstheme="minorHAnsi"/>
          <w:lang w:val="sr-Latn-RS"/>
        </w:rPr>
        <w:t>.4.</w:t>
      </w:r>
      <w:r w:rsidR="005F259B" w:rsidRPr="001C63C9">
        <w:rPr>
          <w:rFonts w:asciiTheme="minorHAnsi" w:hAnsiTheme="minorHAnsi" w:cstheme="minorHAnsi"/>
          <w:lang w:val="sr-Latn-RS"/>
        </w:rPr>
        <w:t>202</w:t>
      </w:r>
      <w:r w:rsidR="00AD519E">
        <w:rPr>
          <w:rFonts w:asciiTheme="minorHAnsi" w:hAnsiTheme="minorHAnsi" w:cstheme="minorHAnsi"/>
          <w:lang w:val="sr-Latn-RS"/>
        </w:rPr>
        <w:t>3</w:t>
      </w:r>
      <w:r>
        <w:rPr>
          <w:rFonts w:asciiTheme="minorHAnsi" w:hAnsiTheme="minorHAnsi" w:cstheme="minorHAnsi"/>
          <w:lang w:val="mk-MK"/>
        </w:rPr>
        <w:t xml:space="preserve"> година</w:t>
      </w:r>
      <w:r w:rsidR="005F259B" w:rsidRPr="001C63C9">
        <w:rPr>
          <w:rFonts w:asciiTheme="minorHAnsi" w:hAnsiTheme="minorHAnsi" w:cstheme="minorHAnsi"/>
          <w:lang w:val="sr-Latn-RS"/>
        </w:rPr>
        <w:t>.</w:t>
      </w:r>
    </w:p>
    <w:p w14:paraId="7207D4DB" w14:textId="52FD8129" w:rsidR="00587526" w:rsidRPr="002A71BC" w:rsidRDefault="009F7BE7">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 xml:space="preserve">Сите прашања да се испраќаат по електронски пат на </w:t>
      </w:r>
      <w:hyperlink r:id="rId12" w:history="1">
        <w:r w:rsidR="00AD519E" w:rsidRPr="009711C5">
          <w:rPr>
            <w:rStyle w:val="Hyperlink"/>
            <w:rFonts w:asciiTheme="minorHAnsi" w:hAnsiTheme="minorHAnsi" w:cstheme="minorHAnsi"/>
          </w:rPr>
          <w:t>jelena.vukicevic@hlc-rdc.org</w:t>
        </w:r>
      </w:hyperlink>
      <w:r w:rsidR="00955BEB">
        <w:rPr>
          <w:rFonts w:asciiTheme="minorHAnsi" w:hAnsiTheme="minorHAnsi" w:cstheme="minorHAnsi"/>
          <w:lang w:val="sr-Latn-RS"/>
        </w:rPr>
        <w:t>.</w:t>
      </w:r>
      <w:r w:rsidR="007D5896" w:rsidRPr="002A71BC">
        <w:rPr>
          <w:rFonts w:asciiTheme="minorHAnsi" w:hAnsiTheme="minorHAnsi" w:cstheme="minorHAnsi"/>
          <w:lang w:val="sr-Latn-RS"/>
        </w:rPr>
        <w:t xml:space="preserve"> </w:t>
      </w:r>
    </w:p>
    <w:p w14:paraId="63D2C508" w14:textId="6AF7FCD4" w:rsidR="007D3956" w:rsidRPr="002A71BC" w:rsidRDefault="00762995" w:rsidP="009711C5">
      <w:pPr>
        <w:pStyle w:val="Heading1"/>
        <w:spacing w:line="276" w:lineRule="auto"/>
        <w:rPr>
          <w:rFonts w:asciiTheme="minorHAnsi" w:hAnsiTheme="minorHAnsi" w:cstheme="minorHAnsi"/>
          <w:b/>
          <w:color w:val="auto"/>
          <w:lang w:val="sr-Latn-RS"/>
        </w:rPr>
      </w:pPr>
      <w:r w:rsidRPr="002A71BC">
        <w:rPr>
          <w:rFonts w:asciiTheme="minorHAnsi" w:hAnsiTheme="minorHAnsi" w:cstheme="minorHAnsi"/>
          <w:b/>
          <w:color w:val="auto"/>
          <w:lang w:val="sr-Latn-RS"/>
        </w:rPr>
        <w:t xml:space="preserve">4. </w:t>
      </w:r>
      <w:r w:rsidR="009F7BE7">
        <w:rPr>
          <w:rFonts w:asciiTheme="minorHAnsi" w:hAnsiTheme="minorHAnsi" w:cstheme="minorHAnsi"/>
          <w:b/>
          <w:color w:val="auto"/>
          <w:lang w:val="mk-MK"/>
        </w:rPr>
        <w:t>Евалуација и избор</w:t>
      </w:r>
    </w:p>
    <w:p w14:paraId="2B6E1BDF" w14:textId="757138BF" w:rsidR="006A6661" w:rsidRPr="002A71BC" w:rsidRDefault="006A6661" w:rsidP="009711C5">
      <w:pPr>
        <w:autoSpaceDE w:val="0"/>
        <w:autoSpaceDN w:val="0"/>
        <w:adjustRightInd w:val="0"/>
        <w:spacing w:line="276" w:lineRule="auto"/>
        <w:jc w:val="both"/>
        <w:rPr>
          <w:rFonts w:asciiTheme="minorHAnsi" w:eastAsiaTheme="minorHAnsi" w:hAnsiTheme="minorHAnsi" w:cstheme="minorHAnsi"/>
          <w:lang w:val="sr-Latn-RS"/>
        </w:rPr>
      </w:pPr>
    </w:p>
    <w:p w14:paraId="78152ED8" w14:textId="76BE3FB9" w:rsidR="00587526" w:rsidRPr="009711C5" w:rsidRDefault="009F7BE7" w:rsidP="0042785F">
      <w:pPr>
        <w:autoSpaceDE w:val="0"/>
        <w:autoSpaceDN w:val="0"/>
        <w:adjustRightInd w:val="0"/>
        <w:spacing w:line="276" w:lineRule="auto"/>
        <w:jc w:val="both"/>
        <w:rPr>
          <w:rFonts w:asciiTheme="minorHAnsi" w:eastAsiaTheme="minorHAnsi" w:hAnsiTheme="minorHAnsi" w:cstheme="minorHAnsi"/>
          <w:lang w:val="sr-Latn-RS"/>
        </w:rPr>
      </w:pPr>
      <w:r>
        <w:rPr>
          <w:rFonts w:asciiTheme="minorHAnsi" w:eastAsiaTheme="minorHAnsi" w:hAnsiTheme="minorHAnsi" w:cstheme="minorHAnsi"/>
          <w:lang w:val="mk-MK"/>
        </w:rPr>
        <w:t>Пријавите ќе ги прегледа и оцени Тимот за селекција кој е именуван од координаторката на проектот</w:t>
      </w:r>
      <w:r w:rsidR="009C5F54">
        <w:rPr>
          <w:rFonts w:asciiTheme="minorHAnsi" w:eastAsiaTheme="minorHAnsi" w:hAnsiTheme="minorHAnsi" w:cstheme="minorHAnsi"/>
          <w:lang w:val="sr-Latn-RS"/>
        </w:rPr>
        <w:t>.</w:t>
      </w:r>
      <w:r w:rsidR="00A76AFE">
        <w:rPr>
          <w:rFonts w:asciiTheme="minorHAnsi" w:eastAsiaTheme="minorHAnsi" w:hAnsiTheme="minorHAnsi" w:cstheme="minorHAnsi"/>
          <w:lang w:val="sr-Latn-RS"/>
        </w:rPr>
        <w:t xml:space="preserve"> </w:t>
      </w:r>
      <w:r w:rsidR="00E30124">
        <w:rPr>
          <w:rFonts w:asciiTheme="minorHAnsi" w:eastAsiaTheme="minorHAnsi" w:hAnsiTheme="minorHAnsi" w:cstheme="minorHAnsi"/>
          <w:lang w:val="mk-MK"/>
        </w:rPr>
        <w:t>Во првата фаза ќе се спроведе административна проверка на документацијата што е барана во Повикот</w:t>
      </w:r>
      <w:r w:rsidR="00662E9F" w:rsidRPr="002A71BC">
        <w:rPr>
          <w:rFonts w:asciiTheme="minorHAnsi" w:eastAsiaTheme="minorHAnsi" w:hAnsiTheme="minorHAnsi" w:cstheme="minorHAnsi"/>
          <w:lang w:val="sr-Latn-RS"/>
        </w:rPr>
        <w:t xml:space="preserve">. </w:t>
      </w:r>
      <w:r w:rsidR="00E30124">
        <w:rPr>
          <w:rFonts w:asciiTheme="minorHAnsi" w:eastAsiaTheme="minorHAnsi" w:hAnsiTheme="minorHAnsi" w:cstheme="minorHAnsi"/>
          <w:lang w:val="mk-MK"/>
        </w:rPr>
        <w:t xml:space="preserve">Во втората фаза на евалуацијата ќе поминат само комплетните пријави. Таа ќе биде спроведена според однапред утврдени критериуми од кои најважни се регионалната димензија, придонесот за смалување на </w:t>
      </w:r>
      <w:proofErr w:type="spellStart"/>
      <w:r w:rsidR="00E30124">
        <w:rPr>
          <w:rFonts w:asciiTheme="minorHAnsi" w:eastAsiaTheme="minorHAnsi" w:hAnsiTheme="minorHAnsi" w:cstheme="minorHAnsi"/>
          <w:lang w:val="mk-MK"/>
        </w:rPr>
        <w:t>етнизацијата</w:t>
      </w:r>
      <w:proofErr w:type="spellEnd"/>
      <w:r w:rsidR="00E30124">
        <w:rPr>
          <w:rFonts w:asciiTheme="minorHAnsi" w:eastAsiaTheme="minorHAnsi" w:hAnsiTheme="minorHAnsi" w:cstheme="minorHAnsi"/>
          <w:lang w:val="mk-MK"/>
        </w:rPr>
        <w:t xml:space="preserve"> на жртвите, придонес во информирањето на јавноста за воените злосторства и судски утврдените факти, како и капацитетите за реализација на проектот</w:t>
      </w:r>
      <w:r w:rsidR="00662E9F" w:rsidRPr="002A71BC">
        <w:rPr>
          <w:rFonts w:asciiTheme="minorHAnsi" w:eastAsiaTheme="minorHAnsi" w:hAnsiTheme="minorHAnsi" w:cstheme="minorHAnsi"/>
          <w:lang w:val="sr-Latn-RS"/>
        </w:rPr>
        <w:t>.</w:t>
      </w:r>
    </w:p>
    <w:p w14:paraId="30F161BC" w14:textId="1494ADC3" w:rsidR="000E66CB" w:rsidRPr="002A71BC" w:rsidRDefault="00692D6F" w:rsidP="00956546">
      <w:pPr>
        <w:pStyle w:val="Heading1"/>
        <w:rPr>
          <w:rFonts w:asciiTheme="minorHAnsi" w:hAnsiTheme="minorHAnsi" w:cstheme="minorHAnsi"/>
          <w:b/>
          <w:color w:val="auto"/>
          <w:lang w:val="sr-Latn-RS"/>
        </w:rPr>
      </w:pPr>
      <w:r w:rsidRPr="002A71BC">
        <w:rPr>
          <w:rFonts w:asciiTheme="minorHAnsi" w:hAnsiTheme="minorHAnsi" w:cstheme="minorHAnsi"/>
          <w:b/>
          <w:color w:val="auto"/>
          <w:lang w:val="sr-Latn-RS"/>
        </w:rPr>
        <w:t xml:space="preserve">5. </w:t>
      </w:r>
      <w:r w:rsidR="009F7BE7">
        <w:rPr>
          <w:rFonts w:asciiTheme="minorHAnsi" w:hAnsiTheme="minorHAnsi" w:cstheme="minorHAnsi"/>
          <w:b/>
          <w:color w:val="auto"/>
          <w:lang w:val="mk-MK"/>
        </w:rPr>
        <w:t>Известување за одлуката</w:t>
      </w:r>
    </w:p>
    <w:p w14:paraId="373F41DD" w14:textId="77777777" w:rsidR="000E66CB" w:rsidRPr="002A71BC" w:rsidRDefault="000E66CB" w:rsidP="0042785F">
      <w:pPr>
        <w:autoSpaceDE w:val="0"/>
        <w:autoSpaceDN w:val="0"/>
        <w:adjustRightInd w:val="0"/>
        <w:spacing w:line="276" w:lineRule="auto"/>
        <w:jc w:val="both"/>
        <w:rPr>
          <w:rFonts w:asciiTheme="minorHAnsi" w:hAnsiTheme="minorHAnsi" w:cstheme="minorHAnsi"/>
          <w:b/>
          <w:bCs/>
          <w:lang w:val="sr-Latn-RS"/>
        </w:rPr>
      </w:pPr>
    </w:p>
    <w:p w14:paraId="2E3A5F00" w14:textId="5949553A" w:rsidR="00D56394" w:rsidRPr="002A71BC" w:rsidRDefault="009F7BE7" w:rsidP="009F7BE7">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Сите учесници на повикот ќе бидат известени за одлуката на Тимот за селекција на проекти преку е</w:t>
      </w:r>
      <w:r w:rsidR="00D35D8C">
        <w:rPr>
          <w:rFonts w:asciiTheme="minorHAnsi" w:hAnsiTheme="minorHAnsi" w:cstheme="minorHAnsi"/>
          <w:lang w:val="mk-MK"/>
        </w:rPr>
        <w:t>лектронска пошта</w:t>
      </w:r>
      <w:r>
        <w:rPr>
          <w:rFonts w:asciiTheme="minorHAnsi" w:hAnsiTheme="minorHAnsi" w:cstheme="minorHAnsi"/>
          <w:lang w:val="mk-MK"/>
        </w:rPr>
        <w:t>, најдоцна во рок од две недели од затворањето на повикот</w:t>
      </w:r>
      <w:r w:rsidR="001C63C9">
        <w:rPr>
          <w:rFonts w:asciiTheme="minorHAnsi" w:hAnsiTheme="minorHAnsi" w:cstheme="minorHAnsi"/>
          <w:lang w:val="sr-Latn-RS"/>
        </w:rPr>
        <w:t>.</w:t>
      </w:r>
      <w:r w:rsidRPr="002A71BC">
        <w:rPr>
          <w:rFonts w:asciiTheme="minorHAnsi" w:hAnsiTheme="minorHAnsi" w:cstheme="minorHAnsi"/>
          <w:lang w:val="sr-Latn-RS"/>
        </w:rPr>
        <w:t xml:space="preserve"> </w:t>
      </w:r>
    </w:p>
    <w:sectPr w:rsidR="00D56394" w:rsidRPr="002A71BC" w:rsidSect="000F3242">
      <w:pgSz w:w="12240" w:h="15840"/>
      <w:pgMar w:top="1440" w:right="1440" w:bottom="1440" w:left="1440" w:header="28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84554" w14:textId="77777777" w:rsidR="00432FD0" w:rsidRDefault="00432FD0" w:rsidP="000E66CB">
      <w:r>
        <w:separator/>
      </w:r>
    </w:p>
  </w:endnote>
  <w:endnote w:type="continuationSeparator" w:id="0">
    <w:p w14:paraId="7CA8DD92" w14:textId="77777777" w:rsidR="00432FD0" w:rsidRDefault="00432FD0" w:rsidP="000E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Regular">
    <w:altName w:val="Malgun Gothic Semilight"/>
    <w:panose1 w:val="00000000000000000000"/>
    <w:charset w:val="88"/>
    <w:family w:val="auto"/>
    <w:notTrueType/>
    <w:pitch w:val="default"/>
    <w:sig w:usb0="00000000" w:usb1="08080000" w:usb2="00000010" w:usb3="00000000" w:csb0="00100000" w:csb1="00000000"/>
  </w:font>
  <w:font w:name="Arial-BoldMT">
    <w:altName w:val="Arial"/>
    <w:panose1 w:val="00000000000000000000"/>
    <w:charset w:val="00"/>
    <w:family w:val="swiss"/>
    <w:notTrueType/>
    <w:pitch w:val="default"/>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2D71" w14:textId="218D30D5" w:rsidR="003E2691" w:rsidRDefault="003E2691">
    <w:pPr>
      <w:pStyle w:val="Footer"/>
      <w:jc w:val="right"/>
    </w:pPr>
  </w:p>
  <w:p w14:paraId="23C4638B" w14:textId="77777777" w:rsidR="003E2691" w:rsidRDefault="003E26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02664" w14:textId="77777777" w:rsidR="00432FD0" w:rsidRDefault="00432FD0" w:rsidP="000E66CB">
      <w:r>
        <w:separator/>
      </w:r>
    </w:p>
  </w:footnote>
  <w:footnote w:type="continuationSeparator" w:id="0">
    <w:p w14:paraId="1DC771D9" w14:textId="77777777" w:rsidR="00432FD0" w:rsidRDefault="00432FD0" w:rsidP="000E66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2A9"/>
    <w:multiLevelType w:val="hybridMultilevel"/>
    <w:tmpl w:val="64A21A04"/>
    <w:lvl w:ilvl="0" w:tplc="36E09F3C">
      <w:start w:val="4"/>
      <w:numFmt w:val="bullet"/>
      <w:lvlText w:val="-"/>
      <w:lvlJc w:val="left"/>
      <w:pPr>
        <w:ind w:left="720" w:hanging="360"/>
      </w:pPr>
      <w:rPr>
        <w:rFonts w:ascii="Wingdings-Regular" w:eastAsia="Wingdings-Regular" w:hAnsi="Arial-BoldMT" w:cs="Wingdings-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2CCC"/>
    <w:multiLevelType w:val="multilevel"/>
    <w:tmpl w:val="298096B6"/>
    <w:lvl w:ilvl="0">
      <w:start w:val="1"/>
      <w:numFmt w:val="decimal"/>
      <w:lvlText w:val="%1."/>
      <w:lvlJc w:val="left"/>
      <w:pPr>
        <w:ind w:left="567" w:hanging="567"/>
      </w:pPr>
      <w:rPr>
        <w:rFonts w:ascii="Times New Roman Bold" w:hAnsi="Times New Roman Bold"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New Roman Bold" w:hAnsi="Times New Roman Bold"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2" w15:restartNumberingAfterBreak="0">
    <w:nsid w:val="10F838C0"/>
    <w:multiLevelType w:val="hybridMultilevel"/>
    <w:tmpl w:val="37AAEDCA"/>
    <w:lvl w:ilvl="0" w:tplc="36E09F3C">
      <w:start w:val="4"/>
      <w:numFmt w:val="bullet"/>
      <w:lvlText w:val="-"/>
      <w:lvlJc w:val="left"/>
      <w:pPr>
        <w:ind w:left="720" w:hanging="360"/>
      </w:pPr>
      <w:rPr>
        <w:rFonts w:ascii="Wingdings-Regular" w:eastAsia="Wingdings-Regular" w:hAnsi="Arial-BoldMT" w:cs="Wingdings-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261BB"/>
    <w:multiLevelType w:val="hybridMultilevel"/>
    <w:tmpl w:val="22380E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C432F"/>
    <w:multiLevelType w:val="hybridMultilevel"/>
    <w:tmpl w:val="CE10E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24F4A"/>
    <w:multiLevelType w:val="hybridMultilevel"/>
    <w:tmpl w:val="0B2A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87737"/>
    <w:multiLevelType w:val="hybridMultilevel"/>
    <w:tmpl w:val="94E80230"/>
    <w:lvl w:ilvl="0" w:tplc="36E09F3C">
      <w:start w:val="4"/>
      <w:numFmt w:val="bullet"/>
      <w:lvlText w:val="-"/>
      <w:lvlJc w:val="left"/>
      <w:pPr>
        <w:ind w:left="720" w:hanging="360"/>
      </w:pPr>
      <w:rPr>
        <w:rFonts w:ascii="Wingdings-Regular" w:eastAsia="Wingdings-Regular" w:hAnsi="Arial-BoldMT" w:cs="Wingdings-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33C71"/>
    <w:multiLevelType w:val="hybridMultilevel"/>
    <w:tmpl w:val="F36627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8D3B45"/>
    <w:multiLevelType w:val="hybridMultilevel"/>
    <w:tmpl w:val="9CD8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C3596"/>
    <w:multiLevelType w:val="hybridMultilevel"/>
    <w:tmpl w:val="EF5C49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41E87"/>
    <w:multiLevelType w:val="hybridMultilevel"/>
    <w:tmpl w:val="3C18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
  </w:num>
  <w:num w:numId="5">
    <w:abstractNumId w:val="6"/>
  </w:num>
  <w:num w:numId="6">
    <w:abstractNumId w:val="11"/>
  </w:num>
  <w:num w:numId="7">
    <w:abstractNumId w:val="10"/>
  </w:num>
  <w:num w:numId="8">
    <w:abstractNumId w:val="3"/>
  </w:num>
  <w:num w:numId="9">
    <w:abstractNumId w:val="8"/>
  </w:num>
  <w:num w:numId="10">
    <w:abstractNumId w:val="0"/>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CB"/>
    <w:rsid w:val="0000084E"/>
    <w:rsid w:val="00000B93"/>
    <w:rsid w:val="0000290D"/>
    <w:rsid w:val="00002B58"/>
    <w:rsid w:val="00003C13"/>
    <w:rsid w:val="00007A9A"/>
    <w:rsid w:val="00011F8D"/>
    <w:rsid w:val="00027124"/>
    <w:rsid w:val="000345AD"/>
    <w:rsid w:val="00035759"/>
    <w:rsid w:val="00036B42"/>
    <w:rsid w:val="00044CB0"/>
    <w:rsid w:val="0004548D"/>
    <w:rsid w:val="000454C5"/>
    <w:rsid w:val="000511F1"/>
    <w:rsid w:val="0007571E"/>
    <w:rsid w:val="00077A7B"/>
    <w:rsid w:val="00087798"/>
    <w:rsid w:val="00092484"/>
    <w:rsid w:val="000933A1"/>
    <w:rsid w:val="00094DD4"/>
    <w:rsid w:val="000A0453"/>
    <w:rsid w:val="000A15A2"/>
    <w:rsid w:val="000A325D"/>
    <w:rsid w:val="000A445A"/>
    <w:rsid w:val="000B3806"/>
    <w:rsid w:val="000B5B86"/>
    <w:rsid w:val="000B7ADF"/>
    <w:rsid w:val="000D276F"/>
    <w:rsid w:val="000D792B"/>
    <w:rsid w:val="000E2AEC"/>
    <w:rsid w:val="000E66CB"/>
    <w:rsid w:val="000E6B5F"/>
    <w:rsid w:val="000F2838"/>
    <w:rsid w:val="000F3242"/>
    <w:rsid w:val="000F56E1"/>
    <w:rsid w:val="00107A7E"/>
    <w:rsid w:val="00116622"/>
    <w:rsid w:val="001224D0"/>
    <w:rsid w:val="00122818"/>
    <w:rsid w:val="00125AA8"/>
    <w:rsid w:val="00127E04"/>
    <w:rsid w:val="0013314F"/>
    <w:rsid w:val="0013798A"/>
    <w:rsid w:val="00141067"/>
    <w:rsid w:val="0014385D"/>
    <w:rsid w:val="0014393B"/>
    <w:rsid w:val="00143FAF"/>
    <w:rsid w:val="00153A25"/>
    <w:rsid w:val="00155151"/>
    <w:rsid w:val="00156635"/>
    <w:rsid w:val="0016493B"/>
    <w:rsid w:val="00167DE4"/>
    <w:rsid w:val="00171CDD"/>
    <w:rsid w:val="00172EE5"/>
    <w:rsid w:val="00175165"/>
    <w:rsid w:val="0017756C"/>
    <w:rsid w:val="00183FD3"/>
    <w:rsid w:val="001911A8"/>
    <w:rsid w:val="00197C0B"/>
    <w:rsid w:val="001A0ECA"/>
    <w:rsid w:val="001A60A8"/>
    <w:rsid w:val="001A7EF4"/>
    <w:rsid w:val="001C63C9"/>
    <w:rsid w:val="001D02AE"/>
    <w:rsid w:val="001D3139"/>
    <w:rsid w:val="001E08BE"/>
    <w:rsid w:val="001E2B58"/>
    <w:rsid w:val="001E5AD9"/>
    <w:rsid w:val="001F0348"/>
    <w:rsid w:val="001F1D65"/>
    <w:rsid w:val="001F59E6"/>
    <w:rsid w:val="001F75F5"/>
    <w:rsid w:val="002048A3"/>
    <w:rsid w:val="00207548"/>
    <w:rsid w:val="002115DF"/>
    <w:rsid w:val="0021266E"/>
    <w:rsid w:val="0021275A"/>
    <w:rsid w:val="002134D1"/>
    <w:rsid w:val="002203B8"/>
    <w:rsid w:val="00220BBB"/>
    <w:rsid w:val="00222C11"/>
    <w:rsid w:val="002240F0"/>
    <w:rsid w:val="00233624"/>
    <w:rsid w:val="00235C78"/>
    <w:rsid w:val="002427ED"/>
    <w:rsid w:val="0025467B"/>
    <w:rsid w:val="00254EE4"/>
    <w:rsid w:val="00257CC0"/>
    <w:rsid w:val="002603AA"/>
    <w:rsid w:val="00262F6F"/>
    <w:rsid w:val="002731BE"/>
    <w:rsid w:val="00280AD2"/>
    <w:rsid w:val="00285BDB"/>
    <w:rsid w:val="00287542"/>
    <w:rsid w:val="00287936"/>
    <w:rsid w:val="00290E85"/>
    <w:rsid w:val="00291D39"/>
    <w:rsid w:val="002A71BC"/>
    <w:rsid w:val="002B029B"/>
    <w:rsid w:val="002B122D"/>
    <w:rsid w:val="002B2B68"/>
    <w:rsid w:val="002B6B18"/>
    <w:rsid w:val="002B75CA"/>
    <w:rsid w:val="002C0801"/>
    <w:rsid w:val="002D13E8"/>
    <w:rsid w:val="002D434D"/>
    <w:rsid w:val="002F1273"/>
    <w:rsid w:val="002F6BF1"/>
    <w:rsid w:val="00301EFA"/>
    <w:rsid w:val="00303C3B"/>
    <w:rsid w:val="003052E3"/>
    <w:rsid w:val="00305A58"/>
    <w:rsid w:val="00306AD1"/>
    <w:rsid w:val="003228BD"/>
    <w:rsid w:val="00330244"/>
    <w:rsid w:val="0033226F"/>
    <w:rsid w:val="003327E3"/>
    <w:rsid w:val="0034363D"/>
    <w:rsid w:val="0034382E"/>
    <w:rsid w:val="003461CC"/>
    <w:rsid w:val="00351C00"/>
    <w:rsid w:val="00354E91"/>
    <w:rsid w:val="00360151"/>
    <w:rsid w:val="0036439A"/>
    <w:rsid w:val="00364484"/>
    <w:rsid w:val="0036558D"/>
    <w:rsid w:val="003655AF"/>
    <w:rsid w:val="00386A8D"/>
    <w:rsid w:val="003876F3"/>
    <w:rsid w:val="003977DC"/>
    <w:rsid w:val="003A3377"/>
    <w:rsid w:val="003C042D"/>
    <w:rsid w:val="003C1541"/>
    <w:rsid w:val="003C54BB"/>
    <w:rsid w:val="003C69F1"/>
    <w:rsid w:val="003D4B76"/>
    <w:rsid w:val="003E14CB"/>
    <w:rsid w:val="003E1DA7"/>
    <w:rsid w:val="003E2691"/>
    <w:rsid w:val="003F08FE"/>
    <w:rsid w:val="003F1FAA"/>
    <w:rsid w:val="003F762E"/>
    <w:rsid w:val="003F7A44"/>
    <w:rsid w:val="00404B4F"/>
    <w:rsid w:val="00411EE2"/>
    <w:rsid w:val="00413572"/>
    <w:rsid w:val="004152C4"/>
    <w:rsid w:val="0042056B"/>
    <w:rsid w:val="0042744A"/>
    <w:rsid w:val="00427540"/>
    <w:rsid w:val="0042785F"/>
    <w:rsid w:val="00432FD0"/>
    <w:rsid w:val="00433AF7"/>
    <w:rsid w:val="00435B92"/>
    <w:rsid w:val="00436A60"/>
    <w:rsid w:val="00442428"/>
    <w:rsid w:val="00444E0A"/>
    <w:rsid w:val="00452DD4"/>
    <w:rsid w:val="00462A2A"/>
    <w:rsid w:val="00465002"/>
    <w:rsid w:val="00473027"/>
    <w:rsid w:val="00474855"/>
    <w:rsid w:val="00474983"/>
    <w:rsid w:val="00476EA6"/>
    <w:rsid w:val="00491D22"/>
    <w:rsid w:val="00492581"/>
    <w:rsid w:val="004925C1"/>
    <w:rsid w:val="00495E1C"/>
    <w:rsid w:val="00497D0F"/>
    <w:rsid w:val="004A1148"/>
    <w:rsid w:val="004A39D6"/>
    <w:rsid w:val="004A6AE7"/>
    <w:rsid w:val="004B1DEB"/>
    <w:rsid w:val="004B420E"/>
    <w:rsid w:val="004B558E"/>
    <w:rsid w:val="004B753D"/>
    <w:rsid w:val="004B77E6"/>
    <w:rsid w:val="004C7FDD"/>
    <w:rsid w:val="004D688A"/>
    <w:rsid w:val="004E4EEA"/>
    <w:rsid w:val="004F5ACF"/>
    <w:rsid w:val="004F5B7A"/>
    <w:rsid w:val="00500016"/>
    <w:rsid w:val="005065CB"/>
    <w:rsid w:val="00510A61"/>
    <w:rsid w:val="00510CAA"/>
    <w:rsid w:val="00515A77"/>
    <w:rsid w:val="00523052"/>
    <w:rsid w:val="0052373E"/>
    <w:rsid w:val="00524CCB"/>
    <w:rsid w:val="0052737F"/>
    <w:rsid w:val="00533F22"/>
    <w:rsid w:val="0053746D"/>
    <w:rsid w:val="005448BA"/>
    <w:rsid w:val="00544CCC"/>
    <w:rsid w:val="0054676B"/>
    <w:rsid w:val="00547F69"/>
    <w:rsid w:val="00556415"/>
    <w:rsid w:val="00556620"/>
    <w:rsid w:val="00560EF3"/>
    <w:rsid w:val="00563357"/>
    <w:rsid w:val="00565057"/>
    <w:rsid w:val="00565432"/>
    <w:rsid w:val="00572DDA"/>
    <w:rsid w:val="005732BE"/>
    <w:rsid w:val="00577559"/>
    <w:rsid w:val="0057783F"/>
    <w:rsid w:val="00582305"/>
    <w:rsid w:val="005826AE"/>
    <w:rsid w:val="00587526"/>
    <w:rsid w:val="00590E70"/>
    <w:rsid w:val="005921A7"/>
    <w:rsid w:val="005949BE"/>
    <w:rsid w:val="00595A4C"/>
    <w:rsid w:val="005961A8"/>
    <w:rsid w:val="00596DA8"/>
    <w:rsid w:val="005A5ED8"/>
    <w:rsid w:val="005B4911"/>
    <w:rsid w:val="005C7660"/>
    <w:rsid w:val="005D0C47"/>
    <w:rsid w:val="005D61CF"/>
    <w:rsid w:val="005E0DEC"/>
    <w:rsid w:val="005E101F"/>
    <w:rsid w:val="005E3CFA"/>
    <w:rsid w:val="005E46D4"/>
    <w:rsid w:val="005E542C"/>
    <w:rsid w:val="005E73FE"/>
    <w:rsid w:val="005F1309"/>
    <w:rsid w:val="005F21D8"/>
    <w:rsid w:val="005F259B"/>
    <w:rsid w:val="005F6A4D"/>
    <w:rsid w:val="00606A4E"/>
    <w:rsid w:val="00613D99"/>
    <w:rsid w:val="00623219"/>
    <w:rsid w:val="0062643E"/>
    <w:rsid w:val="00633BF9"/>
    <w:rsid w:val="006343C7"/>
    <w:rsid w:val="0063511E"/>
    <w:rsid w:val="00640856"/>
    <w:rsid w:val="00642543"/>
    <w:rsid w:val="00652B31"/>
    <w:rsid w:val="00654CAB"/>
    <w:rsid w:val="0065548E"/>
    <w:rsid w:val="0065583E"/>
    <w:rsid w:val="006573A2"/>
    <w:rsid w:val="00657C00"/>
    <w:rsid w:val="00660244"/>
    <w:rsid w:val="00661860"/>
    <w:rsid w:val="00662E9F"/>
    <w:rsid w:val="0067433B"/>
    <w:rsid w:val="00677C49"/>
    <w:rsid w:val="006807E6"/>
    <w:rsid w:val="00690024"/>
    <w:rsid w:val="00692CFD"/>
    <w:rsid w:val="00692D6F"/>
    <w:rsid w:val="006A53F7"/>
    <w:rsid w:val="006A6661"/>
    <w:rsid w:val="006B073D"/>
    <w:rsid w:val="006B56E7"/>
    <w:rsid w:val="006C52B3"/>
    <w:rsid w:val="006C5423"/>
    <w:rsid w:val="006D25DF"/>
    <w:rsid w:val="006D4036"/>
    <w:rsid w:val="006D4F24"/>
    <w:rsid w:val="006D5126"/>
    <w:rsid w:val="006D6763"/>
    <w:rsid w:val="006E2FD7"/>
    <w:rsid w:val="006F03A4"/>
    <w:rsid w:val="006F0EB9"/>
    <w:rsid w:val="006F1A07"/>
    <w:rsid w:val="006F5152"/>
    <w:rsid w:val="006F7B1C"/>
    <w:rsid w:val="00702705"/>
    <w:rsid w:val="00702F0B"/>
    <w:rsid w:val="00702F75"/>
    <w:rsid w:val="007039A0"/>
    <w:rsid w:val="00707CE9"/>
    <w:rsid w:val="007207A6"/>
    <w:rsid w:val="007232C5"/>
    <w:rsid w:val="007277D4"/>
    <w:rsid w:val="0073039B"/>
    <w:rsid w:val="00730C81"/>
    <w:rsid w:val="0073101F"/>
    <w:rsid w:val="0073544C"/>
    <w:rsid w:val="00735C90"/>
    <w:rsid w:val="00741349"/>
    <w:rsid w:val="00742E2C"/>
    <w:rsid w:val="007433CA"/>
    <w:rsid w:val="007469AD"/>
    <w:rsid w:val="007469F4"/>
    <w:rsid w:val="007528A4"/>
    <w:rsid w:val="00755D60"/>
    <w:rsid w:val="007601BD"/>
    <w:rsid w:val="00761708"/>
    <w:rsid w:val="00762995"/>
    <w:rsid w:val="00762AF0"/>
    <w:rsid w:val="00762E72"/>
    <w:rsid w:val="00763FF9"/>
    <w:rsid w:val="00765E16"/>
    <w:rsid w:val="00766720"/>
    <w:rsid w:val="00766FBA"/>
    <w:rsid w:val="007674CB"/>
    <w:rsid w:val="0078273D"/>
    <w:rsid w:val="00782742"/>
    <w:rsid w:val="00782CD7"/>
    <w:rsid w:val="00785A8E"/>
    <w:rsid w:val="00791869"/>
    <w:rsid w:val="00796042"/>
    <w:rsid w:val="007A00CA"/>
    <w:rsid w:val="007A0B2C"/>
    <w:rsid w:val="007A4811"/>
    <w:rsid w:val="007B58EE"/>
    <w:rsid w:val="007B66A6"/>
    <w:rsid w:val="007B7CE5"/>
    <w:rsid w:val="007C0A32"/>
    <w:rsid w:val="007C102E"/>
    <w:rsid w:val="007C5AFD"/>
    <w:rsid w:val="007C6889"/>
    <w:rsid w:val="007D11AD"/>
    <w:rsid w:val="007D2040"/>
    <w:rsid w:val="007D3956"/>
    <w:rsid w:val="007D5896"/>
    <w:rsid w:val="007D7B5B"/>
    <w:rsid w:val="007E40DE"/>
    <w:rsid w:val="007E730E"/>
    <w:rsid w:val="007F0B75"/>
    <w:rsid w:val="007F1976"/>
    <w:rsid w:val="007F2695"/>
    <w:rsid w:val="007F6FE7"/>
    <w:rsid w:val="007F7990"/>
    <w:rsid w:val="00806381"/>
    <w:rsid w:val="00817A83"/>
    <w:rsid w:val="00817DE0"/>
    <w:rsid w:val="0082310C"/>
    <w:rsid w:val="00827EA8"/>
    <w:rsid w:val="00833F7B"/>
    <w:rsid w:val="00834B6D"/>
    <w:rsid w:val="0083602C"/>
    <w:rsid w:val="00837A63"/>
    <w:rsid w:val="00842DCD"/>
    <w:rsid w:val="00845769"/>
    <w:rsid w:val="00853A1B"/>
    <w:rsid w:val="00855E48"/>
    <w:rsid w:val="00857D1D"/>
    <w:rsid w:val="00881555"/>
    <w:rsid w:val="00881AC6"/>
    <w:rsid w:val="008824A3"/>
    <w:rsid w:val="0088250E"/>
    <w:rsid w:val="008847C7"/>
    <w:rsid w:val="00886B04"/>
    <w:rsid w:val="00890ED5"/>
    <w:rsid w:val="00892CDF"/>
    <w:rsid w:val="00892E32"/>
    <w:rsid w:val="008943EC"/>
    <w:rsid w:val="00895BBC"/>
    <w:rsid w:val="00897742"/>
    <w:rsid w:val="008A0497"/>
    <w:rsid w:val="008A311E"/>
    <w:rsid w:val="008A59CA"/>
    <w:rsid w:val="008A7210"/>
    <w:rsid w:val="008A7F2B"/>
    <w:rsid w:val="008B00A7"/>
    <w:rsid w:val="008B1A43"/>
    <w:rsid w:val="008B1C45"/>
    <w:rsid w:val="008B6415"/>
    <w:rsid w:val="008C0542"/>
    <w:rsid w:val="008C2F16"/>
    <w:rsid w:val="008C5990"/>
    <w:rsid w:val="008C6065"/>
    <w:rsid w:val="008C7312"/>
    <w:rsid w:val="008D10A4"/>
    <w:rsid w:val="008D2E5A"/>
    <w:rsid w:val="008D5699"/>
    <w:rsid w:val="008D6995"/>
    <w:rsid w:val="008E08E5"/>
    <w:rsid w:val="008E3B10"/>
    <w:rsid w:val="008F2CEA"/>
    <w:rsid w:val="00913610"/>
    <w:rsid w:val="009174B5"/>
    <w:rsid w:val="00917F91"/>
    <w:rsid w:val="00920367"/>
    <w:rsid w:val="00924A4D"/>
    <w:rsid w:val="00924D35"/>
    <w:rsid w:val="00924F10"/>
    <w:rsid w:val="00925EC0"/>
    <w:rsid w:val="00926B0E"/>
    <w:rsid w:val="00927A68"/>
    <w:rsid w:val="00931989"/>
    <w:rsid w:val="00936FB3"/>
    <w:rsid w:val="00940BF6"/>
    <w:rsid w:val="00945578"/>
    <w:rsid w:val="009500A8"/>
    <w:rsid w:val="00953691"/>
    <w:rsid w:val="00955BEB"/>
    <w:rsid w:val="00955C24"/>
    <w:rsid w:val="00956546"/>
    <w:rsid w:val="0096167D"/>
    <w:rsid w:val="009624A6"/>
    <w:rsid w:val="009637EB"/>
    <w:rsid w:val="00963B70"/>
    <w:rsid w:val="0096460C"/>
    <w:rsid w:val="0096569F"/>
    <w:rsid w:val="009711C5"/>
    <w:rsid w:val="00972037"/>
    <w:rsid w:val="00974BDC"/>
    <w:rsid w:val="00982265"/>
    <w:rsid w:val="00986086"/>
    <w:rsid w:val="00991C2D"/>
    <w:rsid w:val="009939AE"/>
    <w:rsid w:val="00993E08"/>
    <w:rsid w:val="009A0831"/>
    <w:rsid w:val="009A3DF2"/>
    <w:rsid w:val="009A5FD4"/>
    <w:rsid w:val="009B090D"/>
    <w:rsid w:val="009B442E"/>
    <w:rsid w:val="009B5539"/>
    <w:rsid w:val="009C5F54"/>
    <w:rsid w:val="009D294E"/>
    <w:rsid w:val="009D6672"/>
    <w:rsid w:val="009E082A"/>
    <w:rsid w:val="009E3564"/>
    <w:rsid w:val="009F1A2C"/>
    <w:rsid w:val="009F3C09"/>
    <w:rsid w:val="009F7BE7"/>
    <w:rsid w:val="00A006AE"/>
    <w:rsid w:val="00A04020"/>
    <w:rsid w:val="00A11A1D"/>
    <w:rsid w:val="00A21FED"/>
    <w:rsid w:val="00A22685"/>
    <w:rsid w:val="00A31B41"/>
    <w:rsid w:val="00A35B69"/>
    <w:rsid w:val="00A3672F"/>
    <w:rsid w:val="00A416A3"/>
    <w:rsid w:val="00A43679"/>
    <w:rsid w:val="00A51AB5"/>
    <w:rsid w:val="00A529BD"/>
    <w:rsid w:val="00A5625E"/>
    <w:rsid w:val="00A61C95"/>
    <w:rsid w:val="00A639ED"/>
    <w:rsid w:val="00A6417D"/>
    <w:rsid w:val="00A67828"/>
    <w:rsid w:val="00A71C71"/>
    <w:rsid w:val="00A723E1"/>
    <w:rsid w:val="00A7695A"/>
    <w:rsid w:val="00A76AFE"/>
    <w:rsid w:val="00A815BC"/>
    <w:rsid w:val="00A81BCB"/>
    <w:rsid w:val="00A844EE"/>
    <w:rsid w:val="00A94AD1"/>
    <w:rsid w:val="00A95B09"/>
    <w:rsid w:val="00A95EC7"/>
    <w:rsid w:val="00A9733F"/>
    <w:rsid w:val="00A97C66"/>
    <w:rsid w:val="00AA6767"/>
    <w:rsid w:val="00AB7EE0"/>
    <w:rsid w:val="00AC41B2"/>
    <w:rsid w:val="00AC6607"/>
    <w:rsid w:val="00AD0903"/>
    <w:rsid w:val="00AD519E"/>
    <w:rsid w:val="00AD5969"/>
    <w:rsid w:val="00AE0644"/>
    <w:rsid w:val="00AF6685"/>
    <w:rsid w:val="00B01934"/>
    <w:rsid w:val="00B02034"/>
    <w:rsid w:val="00B03181"/>
    <w:rsid w:val="00B064F2"/>
    <w:rsid w:val="00B0652D"/>
    <w:rsid w:val="00B10537"/>
    <w:rsid w:val="00B128CD"/>
    <w:rsid w:val="00B13BE6"/>
    <w:rsid w:val="00B1795B"/>
    <w:rsid w:val="00B227A5"/>
    <w:rsid w:val="00B30B95"/>
    <w:rsid w:val="00B36E3A"/>
    <w:rsid w:val="00B37BD9"/>
    <w:rsid w:val="00B46215"/>
    <w:rsid w:val="00B51C7E"/>
    <w:rsid w:val="00B5200B"/>
    <w:rsid w:val="00B543C6"/>
    <w:rsid w:val="00B55D54"/>
    <w:rsid w:val="00B57044"/>
    <w:rsid w:val="00B64E3B"/>
    <w:rsid w:val="00B7105D"/>
    <w:rsid w:val="00B71880"/>
    <w:rsid w:val="00B83FCF"/>
    <w:rsid w:val="00B9088B"/>
    <w:rsid w:val="00B91BF4"/>
    <w:rsid w:val="00BA1E66"/>
    <w:rsid w:val="00BA1F36"/>
    <w:rsid w:val="00BA5C3D"/>
    <w:rsid w:val="00BA6B30"/>
    <w:rsid w:val="00BB135B"/>
    <w:rsid w:val="00BB4288"/>
    <w:rsid w:val="00BB5926"/>
    <w:rsid w:val="00BB5927"/>
    <w:rsid w:val="00BD46DA"/>
    <w:rsid w:val="00BD49E0"/>
    <w:rsid w:val="00BD4F31"/>
    <w:rsid w:val="00BD7376"/>
    <w:rsid w:val="00BE47F9"/>
    <w:rsid w:val="00BE68CC"/>
    <w:rsid w:val="00BF175E"/>
    <w:rsid w:val="00BF3346"/>
    <w:rsid w:val="00C10549"/>
    <w:rsid w:val="00C117C1"/>
    <w:rsid w:val="00C150A6"/>
    <w:rsid w:val="00C24497"/>
    <w:rsid w:val="00C25DEC"/>
    <w:rsid w:val="00C30146"/>
    <w:rsid w:val="00C327CB"/>
    <w:rsid w:val="00C401E2"/>
    <w:rsid w:val="00C429ED"/>
    <w:rsid w:val="00C457E4"/>
    <w:rsid w:val="00C45F66"/>
    <w:rsid w:val="00C47E87"/>
    <w:rsid w:val="00C50657"/>
    <w:rsid w:val="00C52641"/>
    <w:rsid w:val="00C552A0"/>
    <w:rsid w:val="00C60342"/>
    <w:rsid w:val="00C66ADC"/>
    <w:rsid w:val="00C7633D"/>
    <w:rsid w:val="00C767E5"/>
    <w:rsid w:val="00C77106"/>
    <w:rsid w:val="00C8313C"/>
    <w:rsid w:val="00C85F31"/>
    <w:rsid w:val="00C87FBB"/>
    <w:rsid w:val="00C9785D"/>
    <w:rsid w:val="00CA3CB5"/>
    <w:rsid w:val="00CA4024"/>
    <w:rsid w:val="00CA703D"/>
    <w:rsid w:val="00CA7950"/>
    <w:rsid w:val="00CB00CF"/>
    <w:rsid w:val="00CB46D6"/>
    <w:rsid w:val="00CB4F44"/>
    <w:rsid w:val="00CB5F47"/>
    <w:rsid w:val="00CC7EDE"/>
    <w:rsid w:val="00CD02AA"/>
    <w:rsid w:val="00CD0DA2"/>
    <w:rsid w:val="00CD3BDF"/>
    <w:rsid w:val="00CF13F5"/>
    <w:rsid w:val="00CF17BF"/>
    <w:rsid w:val="00CF210B"/>
    <w:rsid w:val="00CF61E3"/>
    <w:rsid w:val="00D02006"/>
    <w:rsid w:val="00D05AE8"/>
    <w:rsid w:val="00D107FF"/>
    <w:rsid w:val="00D10BF5"/>
    <w:rsid w:val="00D35D8C"/>
    <w:rsid w:val="00D37FC5"/>
    <w:rsid w:val="00D40284"/>
    <w:rsid w:val="00D40F96"/>
    <w:rsid w:val="00D45A7D"/>
    <w:rsid w:val="00D46711"/>
    <w:rsid w:val="00D5168F"/>
    <w:rsid w:val="00D51A4E"/>
    <w:rsid w:val="00D52B1A"/>
    <w:rsid w:val="00D5358F"/>
    <w:rsid w:val="00D56394"/>
    <w:rsid w:val="00D61EAC"/>
    <w:rsid w:val="00D6222F"/>
    <w:rsid w:val="00D71CB3"/>
    <w:rsid w:val="00D742AE"/>
    <w:rsid w:val="00D77400"/>
    <w:rsid w:val="00D832FB"/>
    <w:rsid w:val="00D84BF0"/>
    <w:rsid w:val="00D852FD"/>
    <w:rsid w:val="00D856C9"/>
    <w:rsid w:val="00D85C70"/>
    <w:rsid w:val="00DA57AD"/>
    <w:rsid w:val="00DB20FD"/>
    <w:rsid w:val="00DB29DE"/>
    <w:rsid w:val="00DB2C78"/>
    <w:rsid w:val="00DB3438"/>
    <w:rsid w:val="00DB6055"/>
    <w:rsid w:val="00DB79C9"/>
    <w:rsid w:val="00DC0EC2"/>
    <w:rsid w:val="00DC5B09"/>
    <w:rsid w:val="00DC6627"/>
    <w:rsid w:val="00DC7EEC"/>
    <w:rsid w:val="00DD50EA"/>
    <w:rsid w:val="00DE01C6"/>
    <w:rsid w:val="00DE5C89"/>
    <w:rsid w:val="00DF28CF"/>
    <w:rsid w:val="00DF306A"/>
    <w:rsid w:val="00DF7154"/>
    <w:rsid w:val="00E038F8"/>
    <w:rsid w:val="00E04BAB"/>
    <w:rsid w:val="00E11572"/>
    <w:rsid w:val="00E140B5"/>
    <w:rsid w:val="00E16B73"/>
    <w:rsid w:val="00E21A18"/>
    <w:rsid w:val="00E228FC"/>
    <w:rsid w:val="00E2295F"/>
    <w:rsid w:val="00E24E85"/>
    <w:rsid w:val="00E2702A"/>
    <w:rsid w:val="00E30124"/>
    <w:rsid w:val="00E32345"/>
    <w:rsid w:val="00E34D0A"/>
    <w:rsid w:val="00E508BE"/>
    <w:rsid w:val="00E510C1"/>
    <w:rsid w:val="00E6459B"/>
    <w:rsid w:val="00E64DC2"/>
    <w:rsid w:val="00E70135"/>
    <w:rsid w:val="00E738E8"/>
    <w:rsid w:val="00E75039"/>
    <w:rsid w:val="00E7616A"/>
    <w:rsid w:val="00E8687C"/>
    <w:rsid w:val="00E87212"/>
    <w:rsid w:val="00E87DC8"/>
    <w:rsid w:val="00E95DA2"/>
    <w:rsid w:val="00EA3806"/>
    <w:rsid w:val="00EA3DCF"/>
    <w:rsid w:val="00EA3E64"/>
    <w:rsid w:val="00EB01F0"/>
    <w:rsid w:val="00EB0F2D"/>
    <w:rsid w:val="00EB456F"/>
    <w:rsid w:val="00EC6D42"/>
    <w:rsid w:val="00ED0A09"/>
    <w:rsid w:val="00ED4538"/>
    <w:rsid w:val="00ED4F29"/>
    <w:rsid w:val="00ED688F"/>
    <w:rsid w:val="00EE3BA1"/>
    <w:rsid w:val="00F01439"/>
    <w:rsid w:val="00F07255"/>
    <w:rsid w:val="00F10452"/>
    <w:rsid w:val="00F20771"/>
    <w:rsid w:val="00F21E28"/>
    <w:rsid w:val="00F23EE5"/>
    <w:rsid w:val="00F2453C"/>
    <w:rsid w:val="00F421C1"/>
    <w:rsid w:val="00F43904"/>
    <w:rsid w:val="00F43B24"/>
    <w:rsid w:val="00F44999"/>
    <w:rsid w:val="00F45C87"/>
    <w:rsid w:val="00F52A44"/>
    <w:rsid w:val="00F6091C"/>
    <w:rsid w:val="00F61830"/>
    <w:rsid w:val="00F74635"/>
    <w:rsid w:val="00F75C75"/>
    <w:rsid w:val="00F760B9"/>
    <w:rsid w:val="00F7687D"/>
    <w:rsid w:val="00F8185B"/>
    <w:rsid w:val="00F81D19"/>
    <w:rsid w:val="00F87610"/>
    <w:rsid w:val="00F87AA6"/>
    <w:rsid w:val="00F96F7A"/>
    <w:rsid w:val="00FB0698"/>
    <w:rsid w:val="00FB5BE5"/>
    <w:rsid w:val="00FC1599"/>
    <w:rsid w:val="00FD097A"/>
    <w:rsid w:val="00FD403E"/>
    <w:rsid w:val="00FD7E3C"/>
    <w:rsid w:val="00FF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38C8F"/>
  <w15:chartTrackingRefBased/>
  <w15:docId w15:val="{7478AA0C-3FF1-4F98-9FC9-AD6D8258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C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C15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15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CB"/>
    <w:pPr>
      <w:spacing w:after="160" w:line="259" w:lineRule="auto"/>
      <w:ind w:left="720"/>
      <w:contextualSpacing/>
    </w:pPr>
    <w:rPr>
      <w:rFonts w:asciiTheme="minorHAnsi" w:eastAsiaTheme="minorHAnsi" w:hAnsiTheme="minorHAnsi" w:cstheme="minorBidi"/>
      <w:sz w:val="22"/>
      <w:szCs w:val="22"/>
      <w:lang w:val="en-US"/>
    </w:rPr>
  </w:style>
  <w:style w:type="character" w:styleId="Emphasis">
    <w:name w:val="Emphasis"/>
    <w:basedOn w:val="DefaultParagraphFont"/>
    <w:uiPriority w:val="20"/>
    <w:qFormat/>
    <w:rsid w:val="000E66CB"/>
    <w:rPr>
      <w:i/>
      <w:iCs/>
    </w:rPr>
  </w:style>
  <w:style w:type="character" w:styleId="Hyperlink">
    <w:name w:val="Hyperlink"/>
    <w:basedOn w:val="DefaultParagraphFont"/>
    <w:uiPriority w:val="99"/>
    <w:unhideWhenUsed/>
    <w:rsid w:val="000E66CB"/>
    <w:rPr>
      <w:color w:val="0563C1" w:themeColor="hyperlink"/>
      <w:u w:val="single"/>
    </w:rPr>
  </w:style>
  <w:style w:type="paragraph" w:styleId="Header">
    <w:name w:val="header"/>
    <w:basedOn w:val="Normal"/>
    <w:link w:val="HeaderChar"/>
    <w:uiPriority w:val="99"/>
    <w:unhideWhenUsed/>
    <w:rsid w:val="000E66CB"/>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0E66CB"/>
  </w:style>
  <w:style w:type="paragraph" w:styleId="Footer">
    <w:name w:val="footer"/>
    <w:basedOn w:val="Normal"/>
    <w:link w:val="FooterChar"/>
    <w:uiPriority w:val="99"/>
    <w:unhideWhenUsed/>
    <w:rsid w:val="000E66CB"/>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0E66CB"/>
  </w:style>
  <w:style w:type="character" w:styleId="CommentReference">
    <w:name w:val="annotation reference"/>
    <w:basedOn w:val="DefaultParagraphFont"/>
    <w:uiPriority w:val="99"/>
    <w:semiHidden/>
    <w:unhideWhenUsed/>
    <w:rsid w:val="000E66CB"/>
    <w:rPr>
      <w:sz w:val="16"/>
      <w:szCs w:val="16"/>
    </w:rPr>
  </w:style>
  <w:style w:type="paragraph" w:styleId="CommentText">
    <w:name w:val="annotation text"/>
    <w:basedOn w:val="Normal"/>
    <w:link w:val="CommentTextChar"/>
    <w:uiPriority w:val="99"/>
    <w:semiHidden/>
    <w:unhideWhenUsed/>
    <w:rsid w:val="000E66CB"/>
    <w:rPr>
      <w:sz w:val="20"/>
      <w:szCs w:val="20"/>
    </w:rPr>
  </w:style>
  <w:style w:type="character" w:customStyle="1" w:styleId="CommentTextChar">
    <w:name w:val="Comment Text Char"/>
    <w:basedOn w:val="DefaultParagraphFont"/>
    <w:link w:val="CommentText"/>
    <w:uiPriority w:val="99"/>
    <w:semiHidden/>
    <w:rsid w:val="000E66C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E66CB"/>
    <w:rPr>
      <w:b/>
      <w:bCs/>
    </w:rPr>
  </w:style>
  <w:style w:type="character" w:customStyle="1" w:styleId="CommentSubjectChar">
    <w:name w:val="Comment Subject Char"/>
    <w:basedOn w:val="CommentTextChar"/>
    <w:link w:val="CommentSubject"/>
    <w:uiPriority w:val="99"/>
    <w:semiHidden/>
    <w:rsid w:val="000E66C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E6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6CB"/>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563357"/>
    <w:rPr>
      <w:color w:val="954F72" w:themeColor="followedHyperlink"/>
      <w:u w:val="single"/>
    </w:rPr>
  </w:style>
  <w:style w:type="paragraph" w:customStyle="1" w:styleId="Guidelines1">
    <w:name w:val="Guidelines 1"/>
    <w:basedOn w:val="Normal"/>
    <w:autoRedefine/>
    <w:qFormat/>
    <w:rsid w:val="00FC1599"/>
    <w:pPr>
      <w:widowControl w:val="0"/>
      <w:spacing w:after="360"/>
      <w:jc w:val="both"/>
    </w:pPr>
    <w:rPr>
      <w:rFonts w:asciiTheme="minorHAnsi" w:hAnsiTheme="minorHAnsi" w:cstheme="minorHAnsi"/>
      <w:b/>
      <w:caps/>
    </w:rPr>
  </w:style>
  <w:style w:type="character" w:customStyle="1" w:styleId="Heading1Char">
    <w:name w:val="Heading 1 Char"/>
    <w:basedOn w:val="DefaultParagraphFont"/>
    <w:link w:val="Heading1"/>
    <w:uiPriority w:val="9"/>
    <w:rsid w:val="00FC1599"/>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FC1599"/>
    <w:rPr>
      <w:rFonts w:asciiTheme="majorHAnsi" w:eastAsiaTheme="majorEastAsia" w:hAnsiTheme="majorHAnsi" w:cstheme="majorBidi"/>
      <w:color w:val="2E74B5" w:themeColor="accent1" w:themeShade="BF"/>
      <w:sz w:val="26"/>
      <w:szCs w:val="26"/>
      <w:lang w:val="en-GB"/>
    </w:rPr>
  </w:style>
  <w:style w:type="paragraph" w:styleId="TOCHeading">
    <w:name w:val="TOC Heading"/>
    <w:basedOn w:val="Heading1"/>
    <w:next w:val="Normal"/>
    <w:uiPriority w:val="39"/>
    <w:unhideWhenUsed/>
    <w:qFormat/>
    <w:rsid w:val="00FC1599"/>
    <w:pPr>
      <w:spacing w:line="259" w:lineRule="auto"/>
      <w:outlineLvl w:val="9"/>
    </w:pPr>
    <w:rPr>
      <w:lang w:val="en-US"/>
    </w:rPr>
  </w:style>
  <w:style w:type="paragraph" w:styleId="TOC1">
    <w:name w:val="toc 1"/>
    <w:basedOn w:val="Normal"/>
    <w:next w:val="Normal"/>
    <w:autoRedefine/>
    <w:uiPriority w:val="39"/>
    <w:unhideWhenUsed/>
    <w:rsid w:val="00FC1599"/>
    <w:pPr>
      <w:spacing w:after="100"/>
    </w:pPr>
  </w:style>
  <w:style w:type="paragraph" w:styleId="TOC2">
    <w:name w:val="toc 2"/>
    <w:basedOn w:val="Normal"/>
    <w:next w:val="Normal"/>
    <w:autoRedefine/>
    <w:uiPriority w:val="39"/>
    <w:unhideWhenUsed/>
    <w:rsid w:val="00DE5C89"/>
    <w:pPr>
      <w:tabs>
        <w:tab w:val="right" w:leader="dot" w:pos="9350"/>
      </w:tabs>
      <w:spacing w:after="100"/>
      <w:ind w:left="240"/>
    </w:pPr>
    <w:rPr>
      <w:rFonts w:ascii="Arial" w:hAnsi="Arial" w:cs="Arial"/>
      <w:noProof/>
    </w:rPr>
  </w:style>
  <w:style w:type="paragraph" w:styleId="Revision">
    <w:name w:val="Revision"/>
    <w:hidden/>
    <w:uiPriority w:val="99"/>
    <w:semiHidden/>
    <w:rsid w:val="00EA3E64"/>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606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4221">
      <w:bodyDiv w:val="1"/>
      <w:marLeft w:val="0"/>
      <w:marRight w:val="0"/>
      <w:marTop w:val="0"/>
      <w:marBottom w:val="0"/>
      <w:divBdr>
        <w:top w:val="none" w:sz="0" w:space="0" w:color="auto"/>
        <w:left w:val="none" w:sz="0" w:space="0" w:color="auto"/>
        <w:bottom w:val="none" w:sz="0" w:space="0" w:color="auto"/>
        <w:right w:val="none" w:sz="0" w:space="0" w:color="auto"/>
      </w:divBdr>
    </w:div>
    <w:div w:id="228151940">
      <w:bodyDiv w:val="1"/>
      <w:marLeft w:val="0"/>
      <w:marRight w:val="0"/>
      <w:marTop w:val="0"/>
      <w:marBottom w:val="0"/>
      <w:divBdr>
        <w:top w:val="none" w:sz="0" w:space="0" w:color="auto"/>
        <w:left w:val="none" w:sz="0" w:space="0" w:color="auto"/>
        <w:bottom w:val="none" w:sz="0" w:space="0" w:color="auto"/>
        <w:right w:val="none" w:sz="0" w:space="0" w:color="auto"/>
      </w:divBdr>
    </w:div>
    <w:div w:id="415057838">
      <w:bodyDiv w:val="1"/>
      <w:marLeft w:val="0"/>
      <w:marRight w:val="0"/>
      <w:marTop w:val="0"/>
      <w:marBottom w:val="0"/>
      <w:divBdr>
        <w:top w:val="none" w:sz="0" w:space="0" w:color="auto"/>
        <w:left w:val="none" w:sz="0" w:space="0" w:color="auto"/>
        <w:bottom w:val="none" w:sz="0" w:space="0" w:color="auto"/>
        <w:right w:val="none" w:sz="0" w:space="0" w:color="auto"/>
      </w:divBdr>
    </w:div>
    <w:div w:id="713775541">
      <w:bodyDiv w:val="1"/>
      <w:marLeft w:val="0"/>
      <w:marRight w:val="0"/>
      <w:marTop w:val="0"/>
      <w:marBottom w:val="0"/>
      <w:divBdr>
        <w:top w:val="none" w:sz="0" w:space="0" w:color="auto"/>
        <w:left w:val="none" w:sz="0" w:space="0" w:color="auto"/>
        <w:bottom w:val="none" w:sz="0" w:space="0" w:color="auto"/>
        <w:right w:val="none" w:sz="0" w:space="0" w:color="auto"/>
      </w:divBdr>
    </w:div>
    <w:div w:id="1303802311">
      <w:bodyDiv w:val="1"/>
      <w:marLeft w:val="0"/>
      <w:marRight w:val="0"/>
      <w:marTop w:val="0"/>
      <w:marBottom w:val="0"/>
      <w:divBdr>
        <w:top w:val="none" w:sz="0" w:space="0" w:color="auto"/>
        <w:left w:val="none" w:sz="0" w:space="0" w:color="auto"/>
        <w:bottom w:val="none" w:sz="0" w:space="0" w:color="auto"/>
        <w:right w:val="none" w:sz="0" w:space="0" w:color="auto"/>
      </w:divBdr>
    </w:div>
    <w:div w:id="1505128671">
      <w:bodyDiv w:val="1"/>
      <w:marLeft w:val="0"/>
      <w:marRight w:val="0"/>
      <w:marTop w:val="0"/>
      <w:marBottom w:val="0"/>
      <w:divBdr>
        <w:top w:val="none" w:sz="0" w:space="0" w:color="auto"/>
        <w:left w:val="none" w:sz="0" w:space="0" w:color="auto"/>
        <w:bottom w:val="none" w:sz="0" w:space="0" w:color="auto"/>
        <w:right w:val="none" w:sz="0" w:space="0" w:color="auto"/>
      </w:divBdr>
    </w:div>
    <w:div w:id="1721706334">
      <w:bodyDiv w:val="1"/>
      <w:marLeft w:val="0"/>
      <w:marRight w:val="0"/>
      <w:marTop w:val="0"/>
      <w:marBottom w:val="0"/>
      <w:divBdr>
        <w:top w:val="none" w:sz="0" w:space="0" w:color="auto"/>
        <w:left w:val="none" w:sz="0" w:space="0" w:color="auto"/>
        <w:bottom w:val="none" w:sz="0" w:space="0" w:color="auto"/>
        <w:right w:val="none" w:sz="0" w:space="0" w:color="auto"/>
      </w:divBdr>
    </w:div>
    <w:div w:id="21451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elena.vukicevic@hlc-rd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elena.vukicevic@hlc-rdc.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993FF-54DF-4E11-931D-B5E22FF8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Vojinović</dc:creator>
  <cp:keywords/>
  <dc:description/>
  <cp:lastModifiedBy>Jelena Vukićević</cp:lastModifiedBy>
  <cp:revision>18</cp:revision>
  <cp:lastPrinted>2021-09-10T13:25:00Z</cp:lastPrinted>
  <dcterms:created xsi:type="dcterms:W3CDTF">2022-04-06T09:01:00Z</dcterms:created>
  <dcterms:modified xsi:type="dcterms:W3CDTF">2023-04-04T10:37:00Z</dcterms:modified>
</cp:coreProperties>
</file>