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7" w:rsidRPr="00C21AF9" w:rsidRDefault="00A35B27" w:rsidP="00A35B27">
      <w:pPr>
        <w:pStyle w:val="NormalWeb"/>
        <w:jc w:val="both"/>
        <w:rPr>
          <w:b/>
        </w:rPr>
      </w:pPr>
      <w:r w:rsidRPr="00C21AF9">
        <w:rPr>
          <w:b/>
        </w:rPr>
        <w:t>Izvor: Vijesti, 26.10.2008.</w:t>
      </w:r>
    </w:p>
    <w:p w:rsidR="00A35B27" w:rsidRPr="00C21AF9" w:rsidRDefault="00A35B27" w:rsidP="00A35B27">
      <w:pPr>
        <w:jc w:val="both"/>
        <w:rPr>
          <w:b/>
        </w:rPr>
      </w:pPr>
      <w:r w:rsidRPr="00C21AF9">
        <w:rPr>
          <w:b/>
        </w:rPr>
        <w:t xml:space="preserve">Milion potpisa za istinu o zločinima </w:t>
      </w:r>
    </w:p>
    <w:p w:rsidR="00A35B27" w:rsidRPr="00C21AF9" w:rsidRDefault="00A35B27" w:rsidP="00A35B27">
      <w:pPr>
        <w:pStyle w:val="Heading3"/>
        <w:jc w:val="both"/>
      </w:pPr>
      <w:r w:rsidRPr="00C21AF9">
        <w:t>CRNOGORSKI CIVILNI SEKTOR PODRŽAO INICIJATIVU ZA OSNIVANJE REGIONALNE KOMISIJE</w:t>
      </w:r>
    </w:p>
    <w:p w:rsidR="00A35B27" w:rsidRPr="00C21AF9" w:rsidRDefault="00A35B27" w:rsidP="00A35B27">
      <w:pPr>
        <w:pStyle w:val="NormalWeb"/>
        <w:jc w:val="both"/>
      </w:pPr>
      <w:r w:rsidRPr="00C21AF9">
        <w:t> „Nikad više“! Ovu poruku je, kao zajednički imenitelj, izvukla Nataša Kandić, predsjednica Fonda za humanitarno pravo, na kraju jučerašnjeg konsultativnog sastanka u Podgorici, posvećenog inicijativi za formiranje Regionalne komisije za utvrđivanje činjenica o ratnim zločinima i drugim teškim kršenjima ljudskih prava na teritoriji bivše Jugoslavije (REKOM).</w:t>
      </w:r>
    </w:p>
    <w:p w:rsidR="00A35B27" w:rsidRPr="00C21AF9" w:rsidRDefault="00A35B27" w:rsidP="00A35B27">
      <w:pPr>
        <w:pStyle w:val="NormalWeb"/>
        <w:jc w:val="both"/>
      </w:pPr>
      <w:r w:rsidRPr="00C21AF9">
        <w:t xml:space="preserve">Hiljade porodica čije su živote zauvjek promijenili stravični ratovi na prostorima bivše Jugoslavije u posljednjih 17 godina imaju pravo da javno govore o užasnim sudbinama koje su ih zadesile, kao i da javnost konačno sazna imena i prezimena, kao i tačan broj nastradalih i nestalih, jedna je od poruka sa sastanka na kome su se okupili predstavnici više crnogorskih nevladinih organizacija, medija, pravnika, advokata. </w:t>
      </w:r>
    </w:p>
    <w:p w:rsidR="00A35B27" w:rsidRPr="00C21AF9" w:rsidRDefault="00A35B27" w:rsidP="00A35B27">
      <w:pPr>
        <w:pStyle w:val="NormalWeb"/>
        <w:jc w:val="both"/>
      </w:pPr>
      <w:r w:rsidRPr="00C21AF9">
        <w:t xml:space="preserve">Inicijativu za osnivanje REKOM-a su pokrenuli Fond za humanitarno pravo iz Beograda, “Documenta“ iz Zagreba i Istraživačko dokumentacioni centar iz Sarajava. Cilj je da se skupi milion potpisa podrške u regionu i tako izvrši pritisak na državne vlasti da svojim autoritetom stanu iza inicijative. </w:t>
      </w:r>
    </w:p>
    <w:p w:rsidR="00A35B27" w:rsidRPr="00C21AF9" w:rsidRDefault="00A35B27" w:rsidP="00A35B27">
      <w:pPr>
        <w:pStyle w:val="NormalWeb"/>
        <w:jc w:val="both"/>
      </w:pPr>
      <w:r w:rsidRPr="00C21AF9">
        <w:t>„Mora se imati u vidu da se ovdje vjekovima raspravlja ko je prvi počeo. Ni danas ne znamo imenom i prezimenom broj žrtava. Istraživački dokumentacioni Centar iz Sarajeva je napravio popis žrtava koji još nije završen. Ne vidim političara koji će raspravljati o Komisiji, ali ćemo imati milion potpisa koje će parlamenti i vlade morati da prihvate. Još imamo skrivenih masovnih grobnica. Mora se obezbijediti javno saslušanje žrtava, da se čuje glas žrtava svuda“, kazale je juče Nataša Kandić.</w:t>
      </w:r>
    </w:p>
    <w:p w:rsidR="00A35B27" w:rsidRPr="00C21AF9" w:rsidRDefault="00A35B27" w:rsidP="00A35B27">
      <w:pPr>
        <w:pStyle w:val="NormalWeb"/>
        <w:jc w:val="both"/>
      </w:pPr>
      <w:r w:rsidRPr="00C21AF9">
        <w:t>Ona je napomenula da na obilježavanje dana nestalih u Srbiji nije bilo političara i da sada imamo situaciju da one koji su u jednoj zajednici označeni kao heroji u drugoj vide kao ratne zločince, a da, uglavnom, ni jedni ni drugi ne priznaju žrtve drugih.</w:t>
      </w:r>
    </w:p>
    <w:p w:rsidR="00A35B27" w:rsidRPr="00C21AF9" w:rsidRDefault="00A35B27" w:rsidP="00A35B27">
      <w:pPr>
        <w:pStyle w:val="NormalWeb"/>
        <w:jc w:val="both"/>
      </w:pPr>
      <w:r w:rsidRPr="00C21AF9">
        <w:t xml:space="preserve">„Bol za najrođenijim svuda je isti, a u sudskim procesima, kako god završeni, žrtve ne mogu da dobiju izvinjenje, kazala je Tea Gorjanc- Prelević, izvršna direktorica Akcije za ljudska prava iz Podgorice, koja je i organizovala jučerašnji skup. </w:t>
      </w:r>
    </w:p>
    <w:p w:rsidR="00A35B27" w:rsidRPr="00C21AF9" w:rsidRDefault="00A35B27" w:rsidP="00A35B27">
      <w:pPr>
        <w:pStyle w:val="NormalWeb"/>
        <w:jc w:val="both"/>
      </w:pPr>
      <w:r w:rsidRPr="00C21AF9">
        <w:t xml:space="preserve">Ona je kazala da je zlo svuda isto, a da oni koji zagovaraju stvaranje REKOM-a treba da ga prepoznaju, utvrde činjenice i pomognu žrtvama. </w:t>
      </w:r>
    </w:p>
    <w:p w:rsidR="00A35B27" w:rsidRPr="00C21AF9" w:rsidRDefault="00A35B27" w:rsidP="00A35B27">
      <w:pPr>
        <w:pStyle w:val="NormalWeb"/>
        <w:jc w:val="both"/>
      </w:pPr>
      <w:r w:rsidRPr="00C21AF9">
        <w:t xml:space="preserve">Učesnici konsultativnog sastanka se plaše da bi vladajuća crnogorska politička elita (uglavnom u nepromijenjenom sastavu od prije sedamnaest godina) mogla blokirati osnivanje komisije koja bi se bavila prikupljanjem nimalo prijatnih činjenica, svjedočanstava o ratnim zločinima, žrtvama i zločincima. A samo tako bi se, kako su istakli, Crna Gora mogla suočiti sa ratnom prošlošću i obezbijediti budućnost bez hipoteke mlađim generacijama. </w:t>
      </w:r>
    </w:p>
    <w:p w:rsidR="00A35B27" w:rsidRPr="00C21AF9" w:rsidRDefault="00A35B27" w:rsidP="00A35B27">
      <w:pPr>
        <w:pStyle w:val="NormalWeb"/>
        <w:jc w:val="both"/>
      </w:pPr>
      <w:r w:rsidRPr="00C21AF9">
        <w:lastRenderedPageBreak/>
        <w:t xml:space="preserve">Učesnici skupa su saglasni da civilni sektor treba da odredi pravila rada komisije i njen sastav, a da država treba svojim autoritetom da stane iza toga tijela. </w:t>
      </w:r>
    </w:p>
    <w:p w:rsidR="00A35B27" w:rsidRPr="00C21AF9" w:rsidRDefault="00A35B27" w:rsidP="00A35B27">
      <w:pPr>
        <w:pStyle w:val="NormalWeb"/>
        <w:jc w:val="both"/>
      </w:pPr>
      <w:r w:rsidRPr="00C21AF9">
        <w:t>Višesatna rasprava o tome kako doći do buduće komisije bila je „filovana“ skepsom da će ideja proći kod vladajuće partije, odnosno da bi vlast mogla formalno prihvatiti ideju, a onda blokirati rad komisije ili je zloupotrijebiti.</w:t>
      </w:r>
    </w:p>
    <w:p w:rsidR="00A35B27" w:rsidRPr="00C21AF9" w:rsidRDefault="00A35B27" w:rsidP="00A35B27">
      <w:pPr>
        <w:pStyle w:val="NormalWeb"/>
        <w:jc w:val="both"/>
      </w:pPr>
      <w:r w:rsidRPr="00C21AF9">
        <w:t>Učesnici su takve stavove potkrepljivali činjenicama da su sudski procesi zbog ratnih zločina pokrenuti 16 godina nakon što su se zločini desili, da vlast ne bi ni sada ušla u tu priču da ih ne pritiska međunarodna zajednica. U sudskim postupcima, kako kažu, našle su se samo sitne ribe, koje su drugi gurnuli u ratove.</w:t>
      </w:r>
    </w:p>
    <w:p w:rsidR="00A35B27" w:rsidRPr="00C21AF9" w:rsidRDefault="00A35B27" w:rsidP="00A35B27">
      <w:pPr>
        <w:pStyle w:val="NormalWeb"/>
        <w:jc w:val="both"/>
      </w:pPr>
      <w:r w:rsidRPr="00C21AF9">
        <w:t>Sonja Radošević, novinarka, kazala je da će teško „ratni profiteri podržati ovakvu inicijativu“. Ona je rekla da Crna Gora sada ima organizovani kriminal i korupciju koji su proizvod ratova, te da crnogorsko društvo još nije maklo dalje od plemenske zajednice.</w:t>
      </w:r>
    </w:p>
    <w:p w:rsidR="00A35B27" w:rsidRPr="00C21AF9" w:rsidRDefault="00A35B27" w:rsidP="00A35B27">
      <w:pPr>
        <w:pStyle w:val="NormalWeb"/>
        <w:jc w:val="both"/>
      </w:pPr>
      <w:r w:rsidRPr="00C21AF9">
        <w:t xml:space="preserve">„I onaj ko nije učestvovao u ratovima, mora zbog nekog rođaka da ćuti“, kazala je Radošević. </w:t>
      </w:r>
    </w:p>
    <w:p w:rsidR="00A35B27" w:rsidRPr="00C21AF9" w:rsidRDefault="00A35B27" w:rsidP="00A35B27">
      <w:pPr>
        <w:pStyle w:val="NormalWeb"/>
        <w:jc w:val="both"/>
      </w:pPr>
      <w:r w:rsidRPr="00C21AF9">
        <w:t xml:space="preserve">Univerzitetski profesor Milan Popović je poručio da podržava inicijativu, ali je, kako su saopštili organizatori skupa, odbio da prisustvuje, kako, u svjetlu ovdašnjih prilika, ne bi širio pesimizam. </w:t>
      </w:r>
    </w:p>
    <w:p w:rsidR="00A35B27" w:rsidRPr="00C21AF9" w:rsidRDefault="00A35B27" w:rsidP="00A35B27">
      <w:pPr>
        <w:pStyle w:val="NormalWeb"/>
        <w:jc w:val="both"/>
      </w:pPr>
      <w:r w:rsidRPr="00C21AF9">
        <w:t>Poslanik Pokreta za promjene Koča Pavlović, koji je skupu prisustvovao kao raniji civilni aktivista, kazao je da će, sa mjesta predsjednika skupštinskog Odbora za ljudska prava, u potpunosti podržati inicijativcu. I on je, međutim, skeptičan u pogledu njene prođe kod aktuelne vlasti.</w:t>
      </w:r>
    </w:p>
    <w:p w:rsidR="00A35B27" w:rsidRPr="00C21AF9" w:rsidRDefault="00A35B27" w:rsidP="00A35B27">
      <w:pPr>
        <w:pStyle w:val="NormalWeb"/>
        <w:jc w:val="both"/>
      </w:pPr>
      <w:r w:rsidRPr="00C21AF9">
        <w:t xml:space="preserve">Pavlović je rekao da je crnogorska specifičnost u tome što je suočavanje sa ratnom prošlošću u stvari suočavanje sa vladajućom političkom elitom. On se, zbog toga, plaši da bi buduća komisija mogla biti instrumentalizovana, kako stvari ne bi izmakle kontroli. </w:t>
      </w:r>
    </w:p>
    <w:p w:rsidR="00A35B27" w:rsidRPr="00C21AF9" w:rsidRDefault="00A35B27" w:rsidP="00A35B27">
      <w:pPr>
        <w:pStyle w:val="NormalWeb"/>
        <w:jc w:val="both"/>
      </w:pPr>
      <w:r w:rsidRPr="00C21AF9">
        <w:t xml:space="preserve">Da se partije izjasne </w:t>
      </w:r>
    </w:p>
    <w:p w:rsidR="00A35B27" w:rsidRPr="00C21AF9" w:rsidRDefault="00A35B27" w:rsidP="00A35B27">
      <w:pPr>
        <w:pStyle w:val="NormalWeb"/>
        <w:jc w:val="both"/>
      </w:pPr>
      <w:r w:rsidRPr="00C21AF9">
        <w:t>Potpredsjednik Udruženja pravnika Crne Gore Branislav Radulović je sugerisao da se inicijativa za formiranje REKOM-a usmjeri prema skupštinskom Odboru za ljudska prava, kako bi se vidio stav partija. On procjenjuje da bi poslanici tamo teško mogli obrazložiti odbijanje inicijative.</w:t>
      </w:r>
    </w:p>
    <w:p w:rsidR="008A2791" w:rsidRDefault="008A2791"/>
    <w:sectPr w:rsidR="008A2791" w:rsidSect="008A279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B27"/>
    <w:rsid w:val="008A2791"/>
    <w:rsid w:val="00A35B27"/>
    <w:rsid w:val="00E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27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link w:val="Heading3Char"/>
    <w:qFormat/>
    <w:rsid w:val="00A35B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5B27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rmalWeb">
    <w:name w:val="Normal (Web)"/>
    <w:basedOn w:val="Normal"/>
    <w:rsid w:val="00A35B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4190</Characters>
  <Application>Microsoft Office Word</Application>
  <DocSecurity>0</DocSecurity>
  <Lines>34</Lines>
  <Paragraphs>9</Paragraphs>
  <ScaleCrop>false</ScaleCrop>
  <Company> 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Tijana Rolovic</dc:creator>
  <cp:keywords/>
  <dc:description/>
  <cp:lastModifiedBy> Tijana Rolovic</cp:lastModifiedBy>
  <cp:revision>1</cp:revision>
  <dcterms:created xsi:type="dcterms:W3CDTF">2011-08-23T14:40:00Z</dcterms:created>
  <dcterms:modified xsi:type="dcterms:W3CDTF">2011-08-23T14:41:00Z</dcterms:modified>
</cp:coreProperties>
</file>